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760" w:rsidRDefault="001C6154" w:rsidP="00671A99">
      <w:pPr>
        <w:pStyle w:val="Titolo"/>
        <w:tabs>
          <w:tab w:val="left" w:pos="993"/>
        </w:tabs>
        <w:rPr>
          <w:rFonts w:ascii="Tahoma" w:hAnsi="Tahoma" w:cs="Tahoma"/>
          <w:sz w:val="24"/>
        </w:rPr>
      </w:pPr>
      <w:r>
        <w:object w:dxaOrig="5774" w:dyaOrig="6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5.75pt" o:ole="">
            <v:imagedata r:id="rId8" o:title=""/>
          </v:shape>
          <o:OLEObject Type="Embed" ProgID="MSPhotoEd.3" ShapeID="_x0000_i1025" DrawAspect="Content" ObjectID="_1551796555" r:id="rId9"/>
        </w:object>
      </w:r>
    </w:p>
    <w:p w:rsidR="00415760" w:rsidRPr="00671A99" w:rsidRDefault="00671A99" w:rsidP="00671A99">
      <w:pPr>
        <w:pStyle w:val="Titolo"/>
        <w:tabs>
          <w:tab w:val="clear" w:pos="9072"/>
          <w:tab w:val="right" w:pos="8280"/>
        </w:tabs>
        <w:ind w:right="-54"/>
        <w:rPr>
          <w:rFonts w:ascii="Lucida Bright" w:hAnsi="Lucida Bright" w:cs="Tahoma"/>
          <w:i/>
          <w:sz w:val="36"/>
        </w:rPr>
      </w:pPr>
      <w:bookmarkStart w:id="0" w:name="_Toc247272791"/>
      <w:r w:rsidRPr="00671A99">
        <w:rPr>
          <w:rFonts w:ascii="Lucida Bright" w:hAnsi="Lucida Bright" w:cs="Tahoma"/>
          <w:i/>
          <w:sz w:val="36"/>
        </w:rPr>
        <w:t>Città</w:t>
      </w:r>
      <w:r w:rsidR="00415760" w:rsidRPr="00671A99">
        <w:rPr>
          <w:rFonts w:ascii="Lucida Bright" w:hAnsi="Lucida Bright" w:cs="Tahoma"/>
          <w:i/>
          <w:sz w:val="36"/>
        </w:rPr>
        <w:t xml:space="preserve"> di </w:t>
      </w:r>
      <w:bookmarkEnd w:id="0"/>
      <w:r w:rsidR="001C6154" w:rsidRPr="00671A99">
        <w:rPr>
          <w:rFonts w:ascii="Lucida Bright" w:hAnsi="Lucida Bright" w:cs="Tahoma"/>
          <w:i/>
          <w:sz w:val="36"/>
        </w:rPr>
        <w:t>Oria</w:t>
      </w:r>
    </w:p>
    <w:p w:rsidR="00415760" w:rsidRPr="00671A99" w:rsidRDefault="00415760" w:rsidP="00671A99">
      <w:pPr>
        <w:pStyle w:val="Titolo"/>
        <w:tabs>
          <w:tab w:val="clear" w:pos="9072"/>
          <w:tab w:val="left" w:pos="540"/>
          <w:tab w:val="right" w:pos="8280"/>
        </w:tabs>
        <w:ind w:right="-54"/>
        <w:rPr>
          <w:rFonts w:ascii="Lucida Bright" w:hAnsi="Lucida Bright" w:cs="Tahoma"/>
          <w:i/>
          <w:sz w:val="32"/>
          <w:szCs w:val="32"/>
        </w:rPr>
      </w:pPr>
      <w:bookmarkStart w:id="1" w:name="_Toc247272792"/>
      <w:r w:rsidRPr="00671A99">
        <w:rPr>
          <w:rFonts w:ascii="Lucida Bright" w:hAnsi="Lucida Bright" w:cs="Tahoma"/>
          <w:i/>
          <w:sz w:val="32"/>
          <w:szCs w:val="32"/>
        </w:rPr>
        <w:t xml:space="preserve">Provincia di </w:t>
      </w:r>
      <w:bookmarkEnd w:id="1"/>
      <w:r w:rsidR="00E83AFA" w:rsidRPr="00671A99">
        <w:rPr>
          <w:rFonts w:ascii="Lucida Bright" w:hAnsi="Lucida Bright" w:cs="Tahoma"/>
          <w:i/>
          <w:sz w:val="32"/>
          <w:szCs w:val="32"/>
        </w:rPr>
        <w:t>Brindisi</w:t>
      </w:r>
    </w:p>
    <w:p w:rsidR="00415760" w:rsidRDefault="00415760" w:rsidP="001C6154">
      <w:pPr>
        <w:pStyle w:val="Titolo"/>
        <w:tabs>
          <w:tab w:val="clear" w:pos="9072"/>
          <w:tab w:val="left" w:pos="540"/>
          <w:tab w:val="right" w:pos="8280"/>
        </w:tabs>
        <w:ind w:right="-54"/>
        <w:rPr>
          <w:rFonts w:ascii="Tahoma" w:hAnsi="Tahoma" w:cs="Tahoma"/>
          <w:sz w:val="36"/>
        </w:rPr>
      </w:pPr>
    </w:p>
    <w:p w:rsidR="00415760" w:rsidRDefault="00415760" w:rsidP="001C6154">
      <w:pPr>
        <w:pStyle w:val="Titolo"/>
        <w:tabs>
          <w:tab w:val="clear" w:pos="9072"/>
          <w:tab w:val="left" w:pos="993"/>
          <w:tab w:val="right" w:pos="8280"/>
        </w:tabs>
        <w:ind w:right="-54"/>
        <w:rPr>
          <w:rFonts w:ascii="Tahoma" w:hAnsi="Tahoma" w:cs="Tahoma"/>
          <w:sz w:val="36"/>
        </w:rPr>
      </w:pPr>
    </w:p>
    <w:p w:rsidR="00415760" w:rsidRDefault="00415760">
      <w:pPr>
        <w:pStyle w:val="Titolo"/>
        <w:tabs>
          <w:tab w:val="left" w:pos="993"/>
        </w:tabs>
        <w:rPr>
          <w:rFonts w:ascii="Tahoma" w:hAnsi="Tahoma" w:cs="Tahoma"/>
          <w:sz w:val="24"/>
        </w:rPr>
      </w:pPr>
    </w:p>
    <w:p w:rsidR="00415760" w:rsidRDefault="00415760">
      <w:pPr>
        <w:pStyle w:val="Titolo"/>
        <w:tabs>
          <w:tab w:val="left" w:pos="993"/>
        </w:tabs>
        <w:rPr>
          <w:rFonts w:ascii="Tahoma" w:hAnsi="Tahoma" w:cs="Tahoma"/>
          <w:sz w:val="24"/>
        </w:rPr>
      </w:pPr>
    </w:p>
    <w:p w:rsidR="00415760" w:rsidRDefault="00415760">
      <w:pPr>
        <w:pStyle w:val="Titolo"/>
        <w:tabs>
          <w:tab w:val="left" w:pos="993"/>
        </w:tabs>
        <w:rPr>
          <w:rFonts w:ascii="Tahoma" w:hAnsi="Tahoma" w:cs="Tahoma"/>
          <w:sz w:val="24"/>
        </w:rPr>
      </w:pPr>
    </w:p>
    <w:p w:rsidR="00415760" w:rsidRPr="00F6270B" w:rsidRDefault="00F6270B">
      <w:pPr>
        <w:pStyle w:val="Titolo"/>
        <w:tabs>
          <w:tab w:val="left" w:pos="993"/>
        </w:tabs>
        <w:rPr>
          <w:rFonts w:ascii="Tahoma" w:hAnsi="Tahoma" w:cs="Tahoma"/>
          <w:sz w:val="36"/>
          <w:szCs w:val="36"/>
        </w:rPr>
      </w:pPr>
      <w:r w:rsidRPr="00F6270B">
        <w:rPr>
          <w:rFonts w:ascii="Tahoma" w:hAnsi="Tahoma" w:cs="Tahoma"/>
          <w:sz w:val="36"/>
          <w:szCs w:val="36"/>
        </w:rPr>
        <w:t>Regolamento sulla stabilizzazione dei lavoratori socialmente utili utilizzati dal Comune di Oria</w:t>
      </w:r>
    </w:p>
    <w:p w:rsidR="00415760" w:rsidRDefault="00415760">
      <w:pPr>
        <w:pStyle w:val="Titolo"/>
        <w:tabs>
          <w:tab w:val="left" w:pos="993"/>
        </w:tabs>
        <w:ind w:right="-54"/>
        <w:rPr>
          <w:rFonts w:ascii="Tahoma" w:hAnsi="Tahoma" w:cs="Tahoma"/>
          <w:sz w:val="24"/>
        </w:rPr>
      </w:pPr>
    </w:p>
    <w:p w:rsidR="00415760" w:rsidRPr="00856832" w:rsidRDefault="00415760">
      <w:pPr>
        <w:pStyle w:val="Titolo"/>
        <w:ind w:right="-54"/>
        <w:rPr>
          <w:rFonts w:ascii="Lucida Bright" w:hAnsi="Lucida Bright" w:cs="Tahoma"/>
          <w:sz w:val="52"/>
        </w:rPr>
      </w:pPr>
    </w:p>
    <w:p w:rsidR="00E57E79" w:rsidRDefault="00E57E79">
      <w:pPr>
        <w:pStyle w:val="Titolo"/>
        <w:tabs>
          <w:tab w:val="left" w:pos="993"/>
        </w:tabs>
        <w:ind w:right="-54"/>
        <w:rPr>
          <w:rFonts w:ascii="Tahoma" w:hAnsi="Tahoma" w:cs="Tahoma"/>
          <w:sz w:val="24"/>
        </w:rPr>
      </w:pPr>
    </w:p>
    <w:p w:rsidR="00E57E79" w:rsidRDefault="00E57E79">
      <w:pPr>
        <w:pStyle w:val="Titolo"/>
        <w:tabs>
          <w:tab w:val="left" w:pos="993"/>
        </w:tabs>
        <w:ind w:right="-54"/>
        <w:rPr>
          <w:rFonts w:ascii="Tahoma" w:hAnsi="Tahoma" w:cs="Tahoma"/>
          <w:sz w:val="24"/>
        </w:rPr>
      </w:pPr>
    </w:p>
    <w:p w:rsidR="00E57E79" w:rsidRDefault="00E57E79">
      <w:pPr>
        <w:pStyle w:val="Titolo"/>
        <w:tabs>
          <w:tab w:val="left" w:pos="993"/>
        </w:tabs>
        <w:ind w:right="-54"/>
        <w:rPr>
          <w:rFonts w:ascii="Tahoma" w:hAnsi="Tahoma" w:cs="Tahoma"/>
          <w:sz w:val="24"/>
        </w:rPr>
      </w:pPr>
      <w:r>
        <w:rPr>
          <w:rFonts w:ascii="Tahoma" w:hAnsi="Tahoma" w:cs="Tahoma"/>
          <w:sz w:val="24"/>
        </w:rPr>
        <w:t xml:space="preserve">Approvato con Deliberazione di G.M. n. </w:t>
      </w:r>
      <w:r w:rsidR="00F6270B">
        <w:rPr>
          <w:rFonts w:ascii="Tahoma" w:hAnsi="Tahoma" w:cs="Tahoma"/>
          <w:sz w:val="24"/>
        </w:rPr>
        <w:t>_____del _________</w:t>
      </w:r>
    </w:p>
    <w:p w:rsidR="00E57E79" w:rsidRDefault="00E57E79">
      <w:pPr>
        <w:pStyle w:val="Titolo"/>
        <w:tabs>
          <w:tab w:val="left" w:pos="993"/>
        </w:tabs>
        <w:ind w:right="-54"/>
        <w:rPr>
          <w:rFonts w:ascii="Tahoma" w:hAnsi="Tahoma" w:cs="Tahoma"/>
          <w:sz w:val="24"/>
        </w:rPr>
      </w:pPr>
    </w:p>
    <w:p w:rsidR="00D14E75" w:rsidRDefault="00D14E75" w:rsidP="00EB1639">
      <w:pPr>
        <w:pStyle w:val="Titolo"/>
        <w:tabs>
          <w:tab w:val="left" w:pos="993"/>
        </w:tabs>
        <w:ind w:right="-54"/>
        <w:rPr>
          <w:rFonts w:ascii="Tahoma" w:hAnsi="Tahoma" w:cs="Tahoma"/>
          <w:sz w:val="24"/>
        </w:rPr>
      </w:pPr>
    </w:p>
    <w:p w:rsidR="00EB1639" w:rsidRDefault="00EB1639" w:rsidP="00EB1639">
      <w:pPr>
        <w:pStyle w:val="Titolo"/>
        <w:tabs>
          <w:tab w:val="left" w:pos="993"/>
        </w:tabs>
        <w:ind w:right="-54"/>
        <w:rPr>
          <w:rFonts w:ascii="Tahoma" w:hAnsi="Tahoma" w:cs="Tahoma"/>
          <w:sz w:val="24"/>
        </w:rPr>
      </w:pPr>
    </w:p>
    <w:p w:rsidR="00EB1639" w:rsidRDefault="00EB1639" w:rsidP="00EB1639">
      <w:pPr>
        <w:pStyle w:val="Titolo"/>
        <w:tabs>
          <w:tab w:val="left" w:pos="993"/>
        </w:tabs>
        <w:ind w:right="-54"/>
        <w:rPr>
          <w:rFonts w:ascii="Tahoma" w:hAnsi="Tahoma" w:cs="Tahoma"/>
          <w:sz w:val="24"/>
        </w:rPr>
      </w:pPr>
    </w:p>
    <w:p w:rsidR="00EB1639" w:rsidRDefault="00EB1639" w:rsidP="00EB1639">
      <w:pPr>
        <w:pStyle w:val="Titolo"/>
        <w:tabs>
          <w:tab w:val="left" w:pos="993"/>
        </w:tabs>
        <w:ind w:right="-54"/>
        <w:rPr>
          <w:rFonts w:ascii="Tahoma" w:hAnsi="Tahoma" w:cs="Tahoma"/>
          <w:sz w:val="24"/>
        </w:rPr>
      </w:pPr>
    </w:p>
    <w:p w:rsidR="00EB1639" w:rsidRDefault="00EB1639" w:rsidP="00EB1639">
      <w:pPr>
        <w:pStyle w:val="Titolo"/>
        <w:tabs>
          <w:tab w:val="left" w:pos="993"/>
        </w:tabs>
        <w:ind w:right="-54"/>
        <w:rPr>
          <w:rFonts w:ascii="Tahoma" w:hAnsi="Tahoma" w:cs="Tahoma"/>
          <w:sz w:val="24"/>
        </w:rPr>
      </w:pPr>
    </w:p>
    <w:p w:rsidR="00EB1639" w:rsidRDefault="00EB1639" w:rsidP="00EB1639">
      <w:pPr>
        <w:pStyle w:val="Titolo"/>
        <w:tabs>
          <w:tab w:val="left" w:pos="993"/>
        </w:tabs>
        <w:ind w:right="-54"/>
        <w:rPr>
          <w:rFonts w:ascii="Tahoma" w:hAnsi="Tahoma" w:cs="Tahoma"/>
          <w:sz w:val="24"/>
        </w:rPr>
      </w:pPr>
    </w:p>
    <w:p w:rsidR="00EB1639" w:rsidRDefault="00EB1639" w:rsidP="00EB1639">
      <w:pPr>
        <w:pStyle w:val="Titolo"/>
        <w:tabs>
          <w:tab w:val="left" w:pos="993"/>
        </w:tabs>
        <w:ind w:right="-54"/>
        <w:rPr>
          <w:rFonts w:ascii="Tahoma" w:hAnsi="Tahoma" w:cs="Tahoma"/>
          <w:sz w:val="24"/>
        </w:rPr>
      </w:pPr>
    </w:p>
    <w:p w:rsidR="00EB1639" w:rsidRDefault="00EB1639" w:rsidP="00EB1639">
      <w:pPr>
        <w:pStyle w:val="Titolo"/>
        <w:tabs>
          <w:tab w:val="left" w:pos="993"/>
        </w:tabs>
        <w:ind w:right="-54"/>
        <w:rPr>
          <w:rFonts w:ascii="Tahoma" w:hAnsi="Tahoma" w:cs="Tahoma"/>
          <w:sz w:val="24"/>
        </w:rPr>
      </w:pPr>
    </w:p>
    <w:p w:rsidR="00EB1639" w:rsidRDefault="00EB1639" w:rsidP="00EB1639">
      <w:pPr>
        <w:pStyle w:val="Titolo"/>
        <w:tabs>
          <w:tab w:val="left" w:pos="993"/>
        </w:tabs>
        <w:ind w:right="-54"/>
        <w:rPr>
          <w:rFonts w:ascii="Tahoma" w:hAnsi="Tahoma" w:cs="Tahoma"/>
          <w:sz w:val="24"/>
        </w:rPr>
      </w:pPr>
    </w:p>
    <w:p w:rsidR="00EB1639" w:rsidRDefault="00EB1639" w:rsidP="00EB1639">
      <w:pPr>
        <w:pStyle w:val="Titolo"/>
        <w:tabs>
          <w:tab w:val="left" w:pos="993"/>
        </w:tabs>
        <w:ind w:right="-54"/>
        <w:rPr>
          <w:rFonts w:ascii="Tahoma" w:hAnsi="Tahoma" w:cs="Tahoma"/>
          <w:sz w:val="24"/>
        </w:rPr>
      </w:pPr>
    </w:p>
    <w:p w:rsidR="00EB1639" w:rsidRDefault="00EB1639" w:rsidP="00EB1639">
      <w:pPr>
        <w:pStyle w:val="Titolo"/>
        <w:tabs>
          <w:tab w:val="left" w:pos="993"/>
        </w:tabs>
        <w:ind w:right="-54"/>
        <w:rPr>
          <w:rFonts w:ascii="Tahoma" w:hAnsi="Tahoma" w:cs="Tahoma"/>
          <w:sz w:val="24"/>
        </w:rPr>
      </w:pPr>
    </w:p>
    <w:p w:rsidR="00EB1639" w:rsidRPr="0083704C" w:rsidRDefault="00EB1639" w:rsidP="00EB1639">
      <w:pPr>
        <w:pStyle w:val="Titolo"/>
        <w:tabs>
          <w:tab w:val="left" w:pos="993"/>
        </w:tabs>
        <w:ind w:right="-54"/>
        <w:rPr>
          <w:sz w:val="23"/>
          <w:szCs w:val="23"/>
        </w:rPr>
      </w:pPr>
    </w:p>
    <w:p w:rsidR="00D14E75" w:rsidRPr="0083704C" w:rsidRDefault="00D14E75" w:rsidP="00AF48CF">
      <w:pPr>
        <w:pStyle w:val="Titolo"/>
        <w:tabs>
          <w:tab w:val="left" w:pos="993"/>
        </w:tabs>
        <w:ind w:right="-54"/>
        <w:jc w:val="both"/>
        <w:rPr>
          <w:sz w:val="23"/>
          <w:szCs w:val="23"/>
        </w:rPr>
      </w:pPr>
    </w:p>
    <w:p w:rsidR="00415760" w:rsidRPr="00C2054F" w:rsidRDefault="00415760">
      <w:pPr>
        <w:tabs>
          <w:tab w:val="left" w:pos="993"/>
          <w:tab w:val="right" w:pos="9072"/>
        </w:tabs>
        <w:ind w:right="-54"/>
        <w:jc w:val="center"/>
        <w:rPr>
          <w:b/>
          <w:sz w:val="26"/>
        </w:rPr>
      </w:pPr>
    </w:p>
    <w:p w:rsidR="00F6270B" w:rsidRDefault="00F6270B" w:rsidP="000A2465">
      <w:pPr>
        <w:pStyle w:val="TITOLO2XARTICOLO"/>
      </w:pPr>
    </w:p>
    <w:p w:rsidR="00F6270B" w:rsidRDefault="00F6270B" w:rsidP="000A2465">
      <w:pPr>
        <w:pStyle w:val="TITOLO2XARTICOLO"/>
      </w:pPr>
    </w:p>
    <w:p w:rsidR="00F6270B" w:rsidRDefault="00F6270B" w:rsidP="000A2465">
      <w:pPr>
        <w:pStyle w:val="TITOLO2XARTICOLO"/>
      </w:pPr>
    </w:p>
    <w:p w:rsidR="00F6270B" w:rsidRDefault="00F6270B" w:rsidP="000A2465">
      <w:pPr>
        <w:pStyle w:val="TITOLO2XARTICOLO"/>
      </w:pPr>
    </w:p>
    <w:p w:rsidR="00F6270B" w:rsidRDefault="00F6270B" w:rsidP="000A2465">
      <w:pPr>
        <w:pStyle w:val="TITOLO2XARTICOLO"/>
      </w:pPr>
    </w:p>
    <w:p w:rsidR="00F6270B" w:rsidRDefault="00F6270B" w:rsidP="000A2465">
      <w:pPr>
        <w:pStyle w:val="TITOLO2XARTICOLO"/>
      </w:pPr>
    </w:p>
    <w:p w:rsidR="00F6270B" w:rsidRDefault="00F6270B" w:rsidP="000A2465">
      <w:pPr>
        <w:pStyle w:val="TITOLO2XARTICOLO"/>
      </w:pPr>
    </w:p>
    <w:p w:rsidR="00F6270B" w:rsidRDefault="00F6270B" w:rsidP="000A2465">
      <w:pPr>
        <w:pStyle w:val="TITOLO2XARTICOLO"/>
      </w:pPr>
    </w:p>
    <w:p w:rsidR="000A2465" w:rsidRDefault="000A2465" w:rsidP="000A2465">
      <w:pPr>
        <w:pStyle w:val="TITOLO2XARTICOLO"/>
      </w:pPr>
      <w:r>
        <w:t>Art. 1</w:t>
      </w:r>
    </w:p>
    <w:p w:rsidR="000A2465" w:rsidRPr="000A2465" w:rsidRDefault="000A2465" w:rsidP="000A2465">
      <w:pPr>
        <w:pStyle w:val="TITOLO2XARTICOLO"/>
      </w:pPr>
      <w:r w:rsidRPr="000A2465">
        <w:t xml:space="preserve">Oggetto </w:t>
      </w:r>
    </w:p>
    <w:p w:rsidR="00415760" w:rsidRPr="000A2465" w:rsidRDefault="00415760" w:rsidP="000A2465">
      <w:pPr>
        <w:pStyle w:val="TITOLO2XARTICOLO"/>
      </w:pPr>
    </w:p>
    <w:p w:rsidR="00415760" w:rsidRPr="00C2054F" w:rsidRDefault="00415760">
      <w:pPr>
        <w:tabs>
          <w:tab w:val="left" w:pos="993"/>
          <w:tab w:val="right" w:pos="9072"/>
        </w:tabs>
        <w:ind w:right="-54"/>
        <w:jc w:val="center"/>
        <w:rPr>
          <w:b/>
          <w:sz w:val="26"/>
        </w:rPr>
      </w:pPr>
    </w:p>
    <w:p w:rsidR="00415760" w:rsidRPr="00F6270B" w:rsidRDefault="00F6270B" w:rsidP="00F6270B">
      <w:pPr>
        <w:ind w:left="-142"/>
        <w:jc w:val="both"/>
        <w:rPr>
          <w:rFonts w:ascii="Tahoma" w:hAnsi="Tahoma" w:cs="Tahoma"/>
          <w:sz w:val="26"/>
        </w:rPr>
      </w:pPr>
      <w:r>
        <w:t xml:space="preserve">Il presente regolamento </w:t>
      </w:r>
      <w:r>
        <w:rPr>
          <w:sz w:val="22"/>
          <w:szCs w:val="22"/>
        </w:rPr>
        <w:t>ha per oggetto la disciplina relativa alla stabilizzazione dei lavoratori socialmente utili utilizzati dal Comune di Oria.</w:t>
      </w:r>
    </w:p>
    <w:p w:rsidR="00F6270B" w:rsidRDefault="00F6270B" w:rsidP="00F6270B">
      <w:pPr>
        <w:jc w:val="both"/>
        <w:rPr>
          <w:sz w:val="22"/>
          <w:szCs w:val="22"/>
        </w:rPr>
      </w:pPr>
    </w:p>
    <w:p w:rsidR="00F6270B" w:rsidRDefault="00F6270B" w:rsidP="00F6270B">
      <w:pPr>
        <w:jc w:val="both"/>
        <w:rPr>
          <w:sz w:val="22"/>
          <w:szCs w:val="22"/>
        </w:rPr>
      </w:pPr>
    </w:p>
    <w:p w:rsidR="00F6270B" w:rsidRPr="00DC1B05" w:rsidRDefault="00F6270B" w:rsidP="00F6270B">
      <w:pPr>
        <w:jc w:val="center"/>
        <w:rPr>
          <w:b/>
        </w:rPr>
      </w:pPr>
      <w:r w:rsidRPr="00DC1B05">
        <w:rPr>
          <w:b/>
        </w:rPr>
        <w:t>Art. 2</w:t>
      </w:r>
    </w:p>
    <w:p w:rsidR="00F6270B" w:rsidRPr="00DC1B05" w:rsidRDefault="00F6270B" w:rsidP="00F6270B">
      <w:pPr>
        <w:jc w:val="center"/>
        <w:rPr>
          <w:b/>
        </w:rPr>
      </w:pPr>
      <w:r w:rsidRPr="00DC1B05">
        <w:rPr>
          <w:b/>
        </w:rPr>
        <w:t>Qualificazione dei soggetti</w:t>
      </w:r>
    </w:p>
    <w:p w:rsidR="00EB1639" w:rsidRDefault="00EB1639" w:rsidP="00F6270B">
      <w:pPr>
        <w:autoSpaceDE w:val="0"/>
        <w:autoSpaceDN w:val="0"/>
        <w:adjustRightInd w:val="0"/>
        <w:ind w:left="-142"/>
        <w:jc w:val="both"/>
        <w:rPr>
          <w:b/>
          <w:bCs/>
          <w:sz w:val="32"/>
        </w:rPr>
      </w:pPr>
      <w:bookmarkStart w:id="2" w:name="_Toc30213329"/>
      <w:bookmarkStart w:id="3" w:name="_Toc31453079"/>
      <w:bookmarkStart w:id="4" w:name="_Toc284927081"/>
      <w:bookmarkStart w:id="5" w:name="OLE_LINK1"/>
    </w:p>
    <w:p w:rsidR="00F6270B" w:rsidRDefault="00F6270B" w:rsidP="00F6270B">
      <w:pPr>
        <w:autoSpaceDE w:val="0"/>
        <w:autoSpaceDN w:val="0"/>
        <w:adjustRightInd w:val="0"/>
        <w:ind w:left="-142"/>
        <w:jc w:val="both"/>
        <w:rPr>
          <w:color w:val="000000"/>
          <w:sz w:val="22"/>
          <w:szCs w:val="22"/>
        </w:rPr>
      </w:pPr>
      <w:r>
        <w:rPr>
          <w:color w:val="000000"/>
          <w:sz w:val="22"/>
          <w:szCs w:val="22"/>
        </w:rPr>
        <w:t xml:space="preserve"> </w:t>
      </w:r>
      <w:r w:rsidRPr="00F6270B">
        <w:rPr>
          <w:color w:val="000000"/>
          <w:sz w:val="22"/>
          <w:szCs w:val="22"/>
        </w:rPr>
        <w:t>La Giunta Comunale è l’organo competente ad approvare il piano progra</w:t>
      </w:r>
      <w:r>
        <w:rPr>
          <w:color w:val="000000"/>
          <w:sz w:val="22"/>
          <w:szCs w:val="22"/>
        </w:rPr>
        <w:t xml:space="preserve">mmatico occupazionale nel quale </w:t>
      </w:r>
      <w:r w:rsidRPr="00F6270B">
        <w:rPr>
          <w:color w:val="000000"/>
          <w:sz w:val="22"/>
          <w:szCs w:val="22"/>
        </w:rPr>
        <w:t>detta indirizzi per stabilire le necessità occupazionali dell’Ente mediante stabi</w:t>
      </w:r>
      <w:r>
        <w:rPr>
          <w:color w:val="000000"/>
          <w:sz w:val="22"/>
          <w:szCs w:val="22"/>
        </w:rPr>
        <w:t>lizzazione degli LSU definendo:</w:t>
      </w:r>
    </w:p>
    <w:p w:rsidR="00F6270B" w:rsidRDefault="00F6270B" w:rsidP="00F6270B">
      <w:pPr>
        <w:autoSpaceDE w:val="0"/>
        <w:autoSpaceDN w:val="0"/>
        <w:adjustRightInd w:val="0"/>
        <w:ind w:left="-142"/>
        <w:jc w:val="both"/>
        <w:rPr>
          <w:color w:val="000000"/>
          <w:sz w:val="22"/>
          <w:szCs w:val="22"/>
        </w:rPr>
      </w:pPr>
      <w:r w:rsidRPr="00F6270B">
        <w:rPr>
          <w:color w:val="000000"/>
          <w:sz w:val="22"/>
          <w:szCs w:val="22"/>
        </w:rPr>
        <w:t xml:space="preserve">a) Numero dei posti da coprire; </w:t>
      </w:r>
    </w:p>
    <w:p w:rsidR="00F6270B" w:rsidRDefault="00F6270B" w:rsidP="00F6270B">
      <w:pPr>
        <w:autoSpaceDE w:val="0"/>
        <w:autoSpaceDN w:val="0"/>
        <w:adjustRightInd w:val="0"/>
        <w:ind w:left="-142"/>
        <w:jc w:val="both"/>
        <w:rPr>
          <w:color w:val="000000"/>
          <w:sz w:val="22"/>
          <w:szCs w:val="22"/>
        </w:rPr>
      </w:pPr>
      <w:r w:rsidRPr="00F6270B">
        <w:rPr>
          <w:color w:val="000000"/>
          <w:sz w:val="22"/>
          <w:szCs w:val="22"/>
        </w:rPr>
        <w:t xml:space="preserve">b) Profilo professionale di ciascun posto da coprire ed area/settore di pertinenza; </w:t>
      </w:r>
    </w:p>
    <w:p w:rsidR="00F6270B" w:rsidRDefault="00F6270B" w:rsidP="00F6270B">
      <w:pPr>
        <w:autoSpaceDE w:val="0"/>
        <w:autoSpaceDN w:val="0"/>
        <w:adjustRightInd w:val="0"/>
        <w:ind w:left="-142"/>
        <w:jc w:val="both"/>
        <w:rPr>
          <w:color w:val="000000"/>
          <w:sz w:val="22"/>
          <w:szCs w:val="22"/>
        </w:rPr>
      </w:pPr>
      <w:r w:rsidRPr="00F6270B">
        <w:rPr>
          <w:color w:val="000000"/>
          <w:sz w:val="22"/>
          <w:szCs w:val="22"/>
        </w:rPr>
        <w:t xml:space="preserve">c) Anno entro il quale concludere le procedure; </w:t>
      </w:r>
    </w:p>
    <w:p w:rsidR="00EB1639" w:rsidRDefault="00EB1639" w:rsidP="00F6270B">
      <w:pPr>
        <w:autoSpaceDE w:val="0"/>
        <w:autoSpaceDN w:val="0"/>
        <w:adjustRightInd w:val="0"/>
        <w:ind w:left="-142"/>
        <w:jc w:val="both"/>
        <w:rPr>
          <w:color w:val="000000"/>
          <w:sz w:val="22"/>
          <w:szCs w:val="22"/>
        </w:rPr>
      </w:pPr>
    </w:p>
    <w:p w:rsidR="00F6270B" w:rsidRDefault="00F6270B" w:rsidP="00F6270B">
      <w:pPr>
        <w:autoSpaceDE w:val="0"/>
        <w:autoSpaceDN w:val="0"/>
        <w:adjustRightInd w:val="0"/>
        <w:ind w:left="-142"/>
        <w:jc w:val="both"/>
        <w:rPr>
          <w:color w:val="000000"/>
          <w:sz w:val="22"/>
          <w:szCs w:val="22"/>
        </w:rPr>
      </w:pPr>
      <w:r w:rsidRPr="00F6270B">
        <w:rPr>
          <w:color w:val="000000"/>
          <w:sz w:val="22"/>
          <w:szCs w:val="22"/>
        </w:rPr>
        <w:t xml:space="preserve"> Il Responsabile del Procedimento </w:t>
      </w:r>
      <w:r>
        <w:rPr>
          <w:color w:val="000000"/>
          <w:sz w:val="22"/>
          <w:szCs w:val="22"/>
        </w:rPr>
        <w:t xml:space="preserve">è individuato nel Responsabile </w:t>
      </w:r>
      <w:r w:rsidRPr="00F6270B">
        <w:rPr>
          <w:color w:val="000000"/>
          <w:sz w:val="22"/>
          <w:szCs w:val="22"/>
        </w:rPr>
        <w:t xml:space="preserve"> del</w:t>
      </w:r>
      <w:r>
        <w:rPr>
          <w:color w:val="000000"/>
          <w:sz w:val="22"/>
          <w:szCs w:val="22"/>
        </w:rPr>
        <w:t xml:space="preserve"> Servizio Personale</w:t>
      </w:r>
      <w:r w:rsidRPr="00F6270B">
        <w:rPr>
          <w:color w:val="000000"/>
          <w:sz w:val="22"/>
          <w:szCs w:val="22"/>
        </w:rPr>
        <w:t xml:space="preserve">, a cui compete in particolare, nel rispetto della programmazione occupazionale: </w:t>
      </w:r>
    </w:p>
    <w:p w:rsidR="00F6270B" w:rsidRDefault="00F6270B" w:rsidP="00F6270B">
      <w:pPr>
        <w:autoSpaceDE w:val="0"/>
        <w:autoSpaceDN w:val="0"/>
        <w:adjustRightInd w:val="0"/>
        <w:ind w:left="-142"/>
        <w:jc w:val="both"/>
        <w:rPr>
          <w:color w:val="000000"/>
          <w:sz w:val="22"/>
          <w:szCs w:val="22"/>
        </w:rPr>
      </w:pPr>
      <w:r w:rsidRPr="00F6270B">
        <w:rPr>
          <w:color w:val="000000"/>
          <w:sz w:val="22"/>
          <w:szCs w:val="22"/>
        </w:rPr>
        <w:t xml:space="preserve">a) l’indizione delle procedure di reclutamento; </w:t>
      </w:r>
    </w:p>
    <w:p w:rsidR="00F6270B" w:rsidRDefault="00F6270B" w:rsidP="00F6270B">
      <w:pPr>
        <w:autoSpaceDE w:val="0"/>
        <w:autoSpaceDN w:val="0"/>
        <w:adjustRightInd w:val="0"/>
        <w:ind w:left="-142"/>
        <w:jc w:val="both"/>
        <w:rPr>
          <w:color w:val="000000"/>
          <w:sz w:val="22"/>
          <w:szCs w:val="22"/>
        </w:rPr>
      </w:pPr>
      <w:r w:rsidRPr="00F6270B">
        <w:rPr>
          <w:color w:val="000000"/>
          <w:sz w:val="22"/>
          <w:szCs w:val="22"/>
        </w:rPr>
        <w:t xml:space="preserve">b) l’approvazione e la pubblicazione dei bandi e delle eventuali modifiche ed integrazioni, nel rispetto dei criteri stabiliti nella programmazione triennale del fabbisogno del personale; </w:t>
      </w:r>
    </w:p>
    <w:p w:rsidR="00F6270B" w:rsidRDefault="00F6270B" w:rsidP="00F6270B">
      <w:pPr>
        <w:autoSpaceDE w:val="0"/>
        <w:autoSpaceDN w:val="0"/>
        <w:adjustRightInd w:val="0"/>
        <w:ind w:left="-142"/>
        <w:jc w:val="both"/>
        <w:rPr>
          <w:color w:val="000000"/>
          <w:sz w:val="22"/>
          <w:szCs w:val="22"/>
        </w:rPr>
      </w:pPr>
      <w:r w:rsidRPr="00F6270B">
        <w:rPr>
          <w:color w:val="000000"/>
          <w:sz w:val="22"/>
          <w:szCs w:val="22"/>
        </w:rPr>
        <w:t xml:space="preserve">c) la nomina della commissione nel rispetto dei criteri stabiliti nel presente regolamento; </w:t>
      </w:r>
    </w:p>
    <w:p w:rsidR="00F6270B" w:rsidRDefault="00F6270B" w:rsidP="00F6270B">
      <w:pPr>
        <w:autoSpaceDE w:val="0"/>
        <w:autoSpaceDN w:val="0"/>
        <w:adjustRightInd w:val="0"/>
        <w:ind w:left="-142"/>
        <w:jc w:val="both"/>
        <w:rPr>
          <w:color w:val="000000"/>
          <w:sz w:val="22"/>
          <w:szCs w:val="22"/>
        </w:rPr>
      </w:pPr>
      <w:r w:rsidRPr="00F6270B">
        <w:rPr>
          <w:color w:val="000000"/>
          <w:sz w:val="22"/>
          <w:szCs w:val="22"/>
        </w:rPr>
        <w:t xml:space="preserve">d) la richiesta di documenti al fine di sciogliere eventuali riserve e l'adozione dei provvedimenti conseguenti in caso di inadempienza o discordanza; </w:t>
      </w:r>
    </w:p>
    <w:p w:rsidR="00F6270B" w:rsidRPr="00F6270B" w:rsidRDefault="00F6270B" w:rsidP="00F6270B">
      <w:pPr>
        <w:autoSpaceDE w:val="0"/>
        <w:autoSpaceDN w:val="0"/>
        <w:adjustRightInd w:val="0"/>
        <w:ind w:left="-142"/>
        <w:jc w:val="both"/>
        <w:rPr>
          <w:color w:val="000000"/>
          <w:sz w:val="22"/>
          <w:szCs w:val="22"/>
        </w:rPr>
      </w:pPr>
      <w:r>
        <w:rPr>
          <w:color w:val="000000"/>
          <w:sz w:val="22"/>
          <w:szCs w:val="22"/>
        </w:rPr>
        <w:t>e) l’approvazione della graduatoria finale e i successivi adempimenti di assunzione</w:t>
      </w:r>
    </w:p>
    <w:p w:rsidR="00F6270B" w:rsidRDefault="00F6270B">
      <w:pPr>
        <w:rPr>
          <w:b/>
          <w:bCs/>
          <w:sz w:val="32"/>
        </w:rPr>
      </w:pPr>
    </w:p>
    <w:bookmarkEnd w:id="2"/>
    <w:bookmarkEnd w:id="3"/>
    <w:bookmarkEnd w:id="4"/>
    <w:p w:rsidR="00F6270B" w:rsidRPr="00F6270B" w:rsidRDefault="00F6270B" w:rsidP="00F6270B">
      <w:pPr>
        <w:autoSpaceDE w:val="0"/>
        <w:autoSpaceDN w:val="0"/>
        <w:adjustRightInd w:val="0"/>
        <w:ind w:right="320"/>
        <w:jc w:val="center"/>
        <w:rPr>
          <w:color w:val="000000"/>
        </w:rPr>
      </w:pPr>
      <w:r w:rsidRPr="00F6270B">
        <w:rPr>
          <w:b/>
          <w:bCs/>
          <w:color w:val="000000"/>
        </w:rPr>
        <w:t xml:space="preserve">Art. 3 </w:t>
      </w:r>
    </w:p>
    <w:p w:rsidR="00293B49" w:rsidRPr="00293B49" w:rsidRDefault="00293B49" w:rsidP="00293B49">
      <w:pPr>
        <w:autoSpaceDE w:val="0"/>
        <w:autoSpaceDN w:val="0"/>
        <w:adjustRightInd w:val="0"/>
        <w:ind w:left="840" w:hanging="982"/>
        <w:jc w:val="center"/>
        <w:rPr>
          <w:color w:val="000000"/>
        </w:rPr>
      </w:pPr>
      <w:r w:rsidRPr="00293B49">
        <w:rPr>
          <w:b/>
          <w:bCs/>
          <w:iCs/>
          <w:color w:val="000000"/>
        </w:rPr>
        <w:t>Requisiti generali per l'ammissione alle selezioni</w:t>
      </w:r>
    </w:p>
    <w:p w:rsidR="00293B49" w:rsidRDefault="00293B49" w:rsidP="00293B49">
      <w:pPr>
        <w:autoSpaceDE w:val="0"/>
        <w:autoSpaceDN w:val="0"/>
        <w:adjustRightInd w:val="0"/>
        <w:ind w:left="920" w:hanging="360"/>
        <w:jc w:val="both"/>
        <w:rPr>
          <w:color w:val="000000"/>
          <w:sz w:val="22"/>
          <w:szCs w:val="22"/>
        </w:rPr>
      </w:pPr>
      <w:r w:rsidRPr="00293B49">
        <w:rPr>
          <w:color w:val="000000"/>
          <w:sz w:val="22"/>
          <w:szCs w:val="22"/>
        </w:rPr>
        <w:t xml:space="preserve"> </w:t>
      </w:r>
    </w:p>
    <w:p w:rsidR="00085BFA" w:rsidRDefault="00293B49" w:rsidP="00293B49">
      <w:pPr>
        <w:autoSpaceDE w:val="0"/>
        <w:autoSpaceDN w:val="0"/>
        <w:adjustRightInd w:val="0"/>
        <w:ind w:left="-142"/>
        <w:jc w:val="both"/>
        <w:rPr>
          <w:color w:val="000000"/>
          <w:sz w:val="22"/>
          <w:szCs w:val="22"/>
        </w:rPr>
      </w:pPr>
      <w:r w:rsidRPr="00293B49">
        <w:rPr>
          <w:color w:val="000000"/>
          <w:sz w:val="22"/>
          <w:szCs w:val="22"/>
        </w:rPr>
        <w:t xml:space="preserve">Possono partecipare alle procedure di reclutamento i lavoratori socialmente utili in servizio al </w:t>
      </w:r>
      <w:r>
        <w:rPr>
          <w:color w:val="000000"/>
          <w:sz w:val="22"/>
          <w:szCs w:val="22"/>
        </w:rPr>
        <w:t>Comune di Oria</w:t>
      </w:r>
      <w:r w:rsidRPr="00293B49">
        <w:rPr>
          <w:color w:val="000000"/>
          <w:sz w:val="22"/>
          <w:szCs w:val="22"/>
        </w:rPr>
        <w:t xml:space="preserve"> alla data della p</w:t>
      </w:r>
      <w:r>
        <w:rPr>
          <w:color w:val="000000"/>
          <w:sz w:val="22"/>
          <w:szCs w:val="22"/>
        </w:rPr>
        <w:t>ubblicazione del relativo bando</w:t>
      </w:r>
      <w:bookmarkEnd w:id="5"/>
      <w:r w:rsidR="008B0860">
        <w:rPr>
          <w:color w:val="000000"/>
          <w:sz w:val="22"/>
          <w:szCs w:val="22"/>
        </w:rPr>
        <w:t xml:space="preserve"> che siano in possesso di tutti i requisiti previsti dall’art. 2 del D.P.R. 9 Maggio 1994 e successive modificazioni ed integrazioni oltre che in possesso dei requisiti specifici richiesti per la copertura del posto messo a concorso.</w:t>
      </w:r>
    </w:p>
    <w:p w:rsidR="002854D1" w:rsidRDefault="002854D1" w:rsidP="00293B49">
      <w:pPr>
        <w:autoSpaceDE w:val="0"/>
        <w:autoSpaceDN w:val="0"/>
        <w:adjustRightInd w:val="0"/>
        <w:ind w:left="-142"/>
        <w:jc w:val="both"/>
        <w:rPr>
          <w:color w:val="000000"/>
          <w:sz w:val="22"/>
          <w:szCs w:val="22"/>
        </w:rPr>
      </w:pPr>
    </w:p>
    <w:p w:rsidR="002854D1" w:rsidRPr="002854D1" w:rsidRDefault="008B0860" w:rsidP="002854D1">
      <w:pPr>
        <w:autoSpaceDE w:val="0"/>
        <w:autoSpaceDN w:val="0"/>
        <w:adjustRightInd w:val="0"/>
        <w:ind w:left="-142"/>
        <w:jc w:val="center"/>
        <w:rPr>
          <w:b/>
        </w:rPr>
      </w:pPr>
      <w:r>
        <w:rPr>
          <w:b/>
        </w:rPr>
        <w:t>Art. 4</w:t>
      </w:r>
    </w:p>
    <w:p w:rsidR="002854D1" w:rsidRPr="002854D1" w:rsidRDefault="002854D1" w:rsidP="002854D1">
      <w:pPr>
        <w:autoSpaceDE w:val="0"/>
        <w:autoSpaceDN w:val="0"/>
        <w:adjustRightInd w:val="0"/>
        <w:ind w:left="-142"/>
        <w:jc w:val="center"/>
        <w:rPr>
          <w:b/>
        </w:rPr>
      </w:pPr>
      <w:r w:rsidRPr="002854D1">
        <w:rPr>
          <w:b/>
        </w:rPr>
        <w:t>Il bando</w:t>
      </w:r>
    </w:p>
    <w:p w:rsidR="002854D1" w:rsidRDefault="002854D1" w:rsidP="00293B49">
      <w:pPr>
        <w:autoSpaceDE w:val="0"/>
        <w:autoSpaceDN w:val="0"/>
        <w:adjustRightInd w:val="0"/>
        <w:ind w:left="-142"/>
        <w:jc w:val="both"/>
      </w:pPr>
    </w:p>
    <w:p w:rsidR="002854D1" w:rsidRDefault="002854D1" w:rsidP="00293B49">
      <w:pPr>
        <w:autoSpaceDE w:val="0"/>
        <w:autoSpaceDN w:val="0"/>
        <w:adjustRightInd w:val="0"/>
        <w:ind w:left="-142"/>
        <w:jc w:val="both"/>
      </w:pPr>
      <w:r>
        <w:t xml:space="preserve">Il bando è approvato con determinazione del Responsabile del Servizio Personale, dovrà essere impostato in maniera chiara e comprensibile e dovrà indicare: </w:t>
      </w:r>
    </w:p>
    <w:p w:rsidR="002854D1" w:rsidRDefault="002854D1" w:rsidP="00293B49">
      <w:pPr>
        <w:autoSpaceDE w:val="0"/>
        <w:autoSpaceDN w:val="0"/>
        <w:adjustRightInd w:val="0"/>
        <w:ind w:left="-142"/>
        <w:jc w:val="both"/>
      </w:pPr>
      <w:r>
        <w:t>a) numero, profilo professionale e categoria dei posti disponibili alla stabilizzazione</w:t>
      </w:r>
    </w:p>
    <w:p w:rsidR="002854D1" w:rsidRDefault="002854D1" w:rsidP="00293B49">
      <w:pPr>
        <w:autoSpaceDE w:val="0"/>
        <w:autoSpaceDN w:val="0"/>
        <w:adjustRightInd w:val="0"/>
        <w:ind w:left="-142"/>
        <w:jc w:val="both"/>
      </w:pPr>
      <w:r>
        <w:t>b) i requisiti richiesti per l'ammissione alle procedure selettive</w:t>
      </w:r>
    </w:p>
    <w:p w:rsidR="002854D1" w:rsidRDefault="002854D1" w:rsidP="00293B49">
      <w:pPr>
        <w:autoSpaceDE w:val="0"/>
        <w:autoSpaceDN w:val="0"/>
        <w:adjustRightInd w:val="0"/>
        <w:ind w:left="-142"/>
        <w:jc w:val="both"/>
      </w:pPr>
      <w:r>
        <w:lastRenderedPageBreak/>
        <w:t>c) il termine perentorio e le modalità di presentazione della domanda</w:t>
      </w:r>
    </w:p>
    <w:p w:rsidR="002854D1" w:rsidRDefault="002854D1" w:rsidP="00293B49">
      <w:pPr>
        <w:autoSpaceDE w:val="0"/>
        <w:autoSpaceDN w:val="0"/>
        <w:adjustRightInd w:val="0"/>
        <w:ind w:left="-142"/>
        <w:jc w:val="both"/>
      </w:pPr>
      <w:r>
        <w:t xml:space="preserve">d) le materie delle prove d'esame, mediante una elencazione sufficientemente dettagliata oppure, nel caso di prova pratica, descrizione della prova stessa; </w:t>
      </w:r>
    </w:p>
    <w:p w:rsidR="002854D1" w:rsidRDefault="002854D1" w:rsidP="00293B49">
      <w:pPr>
        <w:autoSpaceDE w:val="0"/>
        <w:autoSpaceDN w:val="0"/>
        <w:adjustRightInd w:val="0"/>
        <w:ind w:left="-142"/>
        <w:jc w:val="both"/>
      </w:pPr>
      <w:r>
        <w:t>e) gli elementi essenziali da indicare nella domanda e gli eventuali documenti da presentare in allegato alla domanda stessa, salva la possibilità di autocertificarli ai sensi del D.P.R. 445/2000.</w:t>
      </w:r>
    </w:p>
    <w:p w:rsidR="003B2834" w:rsidRDefault="003B2834" w:rsidP="00293B49">
      <w:pPr>
        <w:autoSpaceDE w:val="0"/>
        <w:autoSpaceDN w:val="0"/>
        <w:adjustRightInd w:val="0"/>
        <w:ind w:left="-142"/>
        <w:jc w:val="both"/>
      </w:pPr>
    </w:p>
    <w:p w:rsidR="003B2834" w:rsidRDefault="003B2834" w:rsidP="00293B49">
      <w:pPr>
        <w:autoSpaceDE w:val="0"/>
        <w:autoSpaceDN w:val="0"/>
        <w:adjustRightInd w:val="0"/>
        <w:ind w:left="-142"/>
        <w:jc w:val="both"/>
      </w:pPr>
    </w:p>
    <w:p w:rsidR="003B2834" w:rsidRPr="003B2834" w:rsidRDefault="008B0860" w:rsidP="003B2834">
      <w:pPr>
        <w:autoSpaceDE w:val="0"/>
        <w:autoSpaceDN w:val="0"/>
        <w:adjustRightInd w:val="0"/>
        <w:ind w:left="-142"/>
        <w:jc w:val="center"/>
        <w:rPr>
          <w:b/>
        </w:rPr>
      </w:pPr>
      <w:r>
        <w:rPr>
          <w:b/>
        </w:rPr>
        <w:t>Art. 5</w:t>
      </w:r>
    </w:p>
    <w:p w:rsidR="003B2834" w:rsidRPr="003B2834" w:rsidRDefault="003B2834" w:rsidP="003B2834">
      <w:pPr>
        <w:autoSpaceDE w:val="0"/>
        <w:autoSpaceDN w:val="0"/>
        <w:adjustRightInd w:val="0"/>
        <w:ind w:left="-142"/>
        <w:jc w:val="center"/>
        <w:rPr>
          <w:b/>
        </w:rPr>
      </w:pPr>
      <w:r w:rsidRPr="003B2834">
        <w:rPr>
          <w:b/>
        </w:rPr>
        <w:t>Pubblicità del bando</w:t>
      </w:r>
    </w:p>
    <w:p w:rsidR="003B2834" w:rsidRDefault="003B2834" w:rsidP="00293B49">
      <w:pPr>
        <w:autoSpaceDE w:val="0"/>
        <w:autoSpaceDN w:val="0"/>
        <w:adjustRightInd w:val="0"/>
        <w:ind w:left="-142"/>
        <w:jc w:val="both"/>
      </w:pPr>
      <w:r>
        <w:t>Il bando redatto nei termini dall'articolo precedente ed integrato con i dati ulteriori che il Responsabile ritiene opportuno inserire ai fini di una sua migliore comprensione, è pubblicato integralmente all'Albo Pretorio dell'Ente per la durata di gg. 15.</w:t>
      </w:r>
    </w:p>
    <w:p w:rsidR="003B2834" w:rsidRDefault="003B2834" w:rsidP="00293B49">
      <w:pPr>
        <w:autoSpaceDE w:val="0"/>
        <w:autoSpaceDN w:val="0"/>
        <w:adjustRightInd w:val="0"/>
        <w:ind w:left="-142"/>
        <w:jc w:val="both"/>
      </w:pPr>
      <w:r>
        <w:t>Al fine di realizzare la più ampia partecipazione possibile, il Responsabile del Servizio Personale può individuare altre opportune forme di pubblicità del bando.</w:t>
      </w:r>
    </w:p>
    <w:p w:rsidR="008B0860" w:rsidRDefault="008B0860" w:rsidP="00293B49">
      <w:pPr>
        <w:autoSpaceDE w:val="0"/>
        <w:autoSpaceDN w:val="0"/>
        <w:adjustRightInd w:val="0"/>
        <w:ind w:left="-142"/>
        <w:jc w:val="both"/>
      </w:pPr>
    </w:p>
    <w:p w:rsidR="008B0860" w:rsidRDefault="008B0860" w:rsidP="00293B49">
      <w:pPr>
        <w:autoSpaceDE w:val="0"/>
        <w:autoSpaceDN w:val="0"/>
        <w:adjustRightInd w:val="0"/>
        <w:ind w:left="-142"/>
        <w:jc w:val="both"/>
      </w:pPr>
    </w:p>
    <w:p w:rsidR="008B0860" w:rsidRPr="008B0860" w:rsidRDefault="008B0860" w:rsidP="008B0860">
      <w:pPr>
        <w:autoSpaceDE w:val="0"/>
        <w:autoSpaceDN w:val="0"/>
        <w:adjustRightInd w:val="0"/>
        <w:ind w:left="-142"/>
        <w:jc w:val="center"/>
        <w:rPr>
          <w:b/>
        </w:rPr>
      </w:pPr>
      <w:r w:rsidRPr="008B0860">
        <w:rPr>
          <w:b/>
        </w:rPr>
        <w:t>Art. 6</w:t>
      </w:r>
    </w:p>
    <w:p w:rsidR="008B0860" w:rsidRPr="008B0860" w:rsidRDefault="008B0860" w:rsidP="008B0860">
      <w:pPr>
        <w:autoSpaceDE w:val="0"/>
        <w:autoSpaceDN w:val="0"/>
        <w:adjustRightInd w:val="0"/>
        <w:ind w:left="-142"/>
        <w:jc w:val="center"/>
        <w:rPr>
          <w:b/>
        </w:rPr>
      </w:pPr>
      <w:r w:rsidRPr="008B0860">
        <w:rPr>
          <w:b/>
        </w:rPr>
        <w:t>La commissione</w:t>
      </w:r>
      <w:r w:rsidR="00862F46">
        <w:rPr>
          <w:b/>
        </w:rPr>
        <w:t xml:space="preserve"> esaminatrice</w:t>
      </w:r>
    </w:p>
    <w:p w:rsidR="00862F46" w:rsidRDefault="008B0860" w:rsidP="00293B49">
      <w:pPr>
        <w:autoSpaceDE w:val="0"/>
        <w:autoSpaceDN w:val="0"/>
        <w:adjustRightInd w:val="0"/>
        <w:ind w:left="-142"/>
        <w:jc w:val="both"/>
      </w:pPr>
      <w:r>
        <w:t xml:space="preserve">La commissione </w:t>
      </w:r>
      <w:r w:rsidR="00862F46">
        <w:t xml:space="preserve">esaminatrice </w:t>
      </w:r>
      <w:r>
        <w:t xml:space="preserve">è nominata con provvedimento del Responsabile del Servizio </w:t>
      </w:r>
      <w:r w:rsidR="00862F46">
        <w:t>Personale, il quale può nominare anche un segretario verbalizzante scelto tra i dipendenti interni di categoria non inferiore alla C, ed è</w:t>
      </w:r>
      <w:r>
        <w:t xml:space="preserve"> composta da tre membri di cui uno con funzioni di Presidente</w:t>
      </w:r>
      <w:r w:rsidR="00862F46">
        <w:t>.</w:t>
      </w:r>
    </w:p>
    <w:p w:rsidR="00862F46" w:rsidRDefault="00862F46" w:rsidP="00293B49">
      <w:pPr>
        <w:autoSpaceDE w:val="0"/>
        <w:autoSpaceDN w:val="0"/>
        <w:adjustRightInd w:val="0"/>
        <w:ind w:left="-142"/>
        <w:jc w:val="both"/>
      </w:pPr>
      <w:r>
        <w:t>E’</w:t>
      </w:r>
      <w:r w:rsidR="008B0860">
        <w:t xml:space="preserve"> assicurata la presenza femminile ai sensi dell'art. 57 del </w:t>
      </w:r>
      <w:proofErr w:type="spellStart"/>
      <w:r w:rsidR="008B0860">
        <w:t>D.Lgs.</w:t>
      </w:r>
      <w:proofErr w:type="spellEnd"/>
      <w:r w:rsidR="008B0860">
        <w:t xml:space="preserve"> 165/2001, fatti salvi casi di oggettiva diffic</w:t>
      </w:r>
      <w:r>
        <w:t>oltà a reperire tale componente.</w:t>
      </w:r>
    </w:p>
    <w:p w:rsidR="00862F46" w:rsidRDefault="00862F46" w:rsidP="00293B49">
      <w:pPr>
        <w:autoSpaceDE w:val="0"/>
        <w:autoSpaceDN w:val="0"/>
        <w:adjustRightInd w:val="0"/>
        <w:ind w:left="-142"/>
        <w:jc w:val="both"/>
      </w:pPr>
      <w:r>
        <w:t>La commissione è</w:t>
      </w:r>
      <w:r w:rsidR="008B0860">
        <w:t xml:space="preserve"> composte dal Responsabile Apicale della struttura di massima dimensione in cui è inserito il posto da coprire con funzioni di Presidente e da due funzionari dell’Ente di cat. D esperti nel</w:t>
      </w:r>
      <w:r>
        <w:t>le materie oggetto del concorso</w:t>
      </w:r>
      <w:r w:rsidR="008B0860">
        <w:t xml:space="preserve">. </w:t>
      </w:r>
    </w:p>
    <w:p w:rsidR="00862F46" w:rsidRDefault="008B0860" w:rsidP="00293B49">
      <w:pPr>
        <w:autoSpaceDE w:val="0"/>
        <w:autoSpaceDN w:val="0"/>
        <w:adjustRightInd w:val="0"/>
        <w:ind w:left="-142"/>
        <w:jc w:val="both"/>
      </w:pPr>
      <w:r>
        <w:t>La commissione in tutte le fasi del concorso opera con la pres</w:t>
      </w:r>
      <w:r w:rsidR="00862F46">
        <w:t>enza di tutti i suoi componenti</w:t>
      </w:r>
      <w:r>
        <w:t xml:space="preserve">. Ciascun componente la commissione al momento del suo insediamento verifica, oltre alle situazioni di incompatibilità con i concorrenti, previste dagli articoli 51 e 52 </w:t>
      </w:r>
      <w:proofErr w:type="spellStart"/>
      <w:r>
        <w:t>c.p.c.</w:t>
      </w:r>
      <w:proofErr w:type="spellEnd"/>
      <w:r>
        <w:t xml:space="preserve"> (inesistenza di rapporto di parentela od affinità entro il quarto grado), eventuali altri rapporti che può avere intrattenuto con i concorrenti e che possano influire sulla obiettività di giudizio, e sottoscrive la dichiarazione che non sussistono tali situazioni di incompatibilità.</w:t>
      </w:r>
    </w:p>
    <w:p w:rsidR="00862F46" w:rsidRDefault="008B0860" w:rsidP="00293B49">
      <w:pPr>
        <w:autoSpaceDE w:val="0"/>
        <w:autoSpaceDN w:val="0"/>
        <w:adjustRightInd w:val="0"/>
        <w:ind w:left="-142"/>
        <w:jc w:val="both"/>
      </w:pPr>
      <w:r>
        <w:t>Qualora nel corso del procedimento venga a mancare uno dei componenti o un componente sia assente per tre convocazioni consecutive, il Presidente deve darne obbligatoria comunicazione al Responsabile del Procedimento, il quale procede alla sostituzione con altro soggetto il quale assume la responsabilità delle oper</w:t>
      </w:r>
      <w:r w:rsidR="00862F46">
        <w:t xml:space="preserve">azioni dallo stesso compiute. </w:t>
      </w:r>
    </w:p>
    <w:p w:rsidR="008B0860" w:rsidRDefault="008B0860" w:rsidP="00293B49">
      <w:pPr>
        <w:autoSpaceDE w:val="0"/>
        <w:autoSpaceDN w:val="0"/>
        <w:adjustRightInd w:val="0"/>
        <w:ind w:left="-142"/>
        <w:jc w:val="both"/>
      </w:pPr>
      <w:r>
        <w:t>I componenti la commissione, il cui rapporto di lavoro si risolva per qualsiasi causa nel corso dei lavori della medesima, cessano dall'incarico salvo conferma del soggetto competente alla nomina.</w:t>
      </w:r>
    </w:p>
    <w:p w:rsidR="0060430C" w:rsidRDefault="0060430C" w:rsidP="00293B49">
      <w:pPr>
        <w:autoSpaceDE w:val="0"/>
        <w:autoSpaceDN w:val="0"/>
        <w:adjustRightInd w:val="0"/>
        <w:ind w:left="-142"/>
        <w:jc w:val="both"/>
      </w:pPr>
    </w:p>
    <w:p w:rsidR="0060430C" w:rsidRPr="0060430C" w:rsidRDefault="00A5172B" w:rsidP="0060430C">
      <w:pPr>
        <w:autoSpaceDE w:val="0"/>
        <w:autoSpaceDN w:val="0"/>
        <w:adjustRightInd w:val="0"/>
        <w:ind w:left="-142"/>
        <w:jc w:val="center"/>
        <w:rPr>
          <w:b/>
        </w:rPr>
      </w:pPr>
      <w:r>
        <w:rPr>
          <w:b/>
        </w:rPr>
        <w:t>Art. 7</w:t>
      </w:r>
    </w:p>
    <w:p w:rsidR="0060430C" w:rsidRPr="0060430C" w:rsidRDefault="0060430C" w:rsidP="0060430C">
      <w:pPr>
        <w:autoSpaceDE w:val="0"/>
        <w:autoSpaceDN w:val="0"/>
        <w:adjustRightInd w:val="0"/>
        <w:ind w:left="-142"/>
        <w:jc w:val="center"/>
        <w:rPr>
          <w:b/>
        </w:rPr>
      </w:pPr>
      <w:r w:rsidRPr="0060430C">
        <w:rPr>
          <w:b/>
        </w:rPr>
        <w:t>Trasparenza amministrativa</w:t>
      </w:r>
    </w:p>
    <w:p w:rsidR="0060430C" w:rsidRDefault="0060430C" w:rsidP="00293B49">
      <w:pPr>
        <w:autoSpaceDE w:val="0"/>
        <w:autoSpaceDN w:val="0"/>
        <w:adjustRightInd w:val="0"/>
        <w:ind w:left="-142"/>
        <w:jc w:val="both"/>
      </w:pPr>
      <w:r>
        <w:t>Ai fini del rispetto del criterio in oggetto la commissione, alla prima riunione stabilisce i criteri e le modalità di valutazione delle prove selettive al fine di motivare i punteggi attribuiti alle singole prove; predetermina, inoltre, prima dell'inizio di ogni prova d’esame i quesiti da porre ai candidati, da rivolgere loro sulla base di criteri che garantiscano l'imparzialità della prova. I criteri e le modalità del presente comma sono formalizzati nei verbali della commissione.</w:t>
      </w:r>
    </w:p>
    <w:p w:rsidR="00A5172B" w:rsidRDefault="00A5172B" w:rsidP="00293B49">
      <w:pPr>
        <w:autoSpaceDE w:val="0"/>
        <w:autoSpaceDN w:val="0"/>
        <w:adjustRightInd w:val="0"/>
        <w:ind w:left="-142"/>
        <w:jc w:val="both"/>
      </w:pPr>
    </w:p>
    <w:p w:rsidR="00A5172B" w:rsidRDefault="00A5172B" w:rsidP="00A5172B">
      <w:pPr>
        <w:autoSpaceDE w:val="0"/>
        <w:autoSpaceDN w:val="0"/>
        <w:adjustRightInd w:val="0"/>
        <w:ind w:left="-142"/>
        <w:jc w:val="center"/>
        <w:rPr>
          <w:b/>
        </w:rPr>
      </w:pPr>
    </w:p>
    <w:p w:rsidR="00A5172B" w:rsidRDefault="00A5172B" w:rsidP="00A5172B">
      <w:pPr>
        <w:autoSpaceDE w:val="0"/>
        <w:autoSpaceDN w:val="0"/>
        <w:adjustRightInd w:val="0"/>
        <w:ind w:left="-142"/>
        <w:jc w:val="center"/>
        <w:rPr>
          <w:b/>
        </w:rPr>
      </w:pPr>
    </w:p>
    <w:p w:rsidR="00A5172B" w:rsidRDefault="00A5172B" w:rsidP="00A5172B">
      <w:pPr>
        <w:autoSpaceDE w:val="0"/>
        <w:autoSpaceDN w:val="0"/>
        <w:adjustRightInd w:val="0"/>
        <w:ind w:left="-142"/>
        <w:jc w:val="center"/>
        <w:rPr>
          <w:b/>
        </w:rPr>
      </w:pPr>
    </w:p>
    <w:p w:rsidR="00A5172B" w:rsidRPr="00A5172B" w:rsidRDefault="00A5172B" w:rsidP="00A5172B">
      <w:pPr>
        <w:autoSpaceDE w:val="0"/>
        <w:autoSpaceDN w:val="0"/>
        <w:adjustRightInd w:val="0"/>
        <w:ind w:left="-142"/>
        <w:jc w:val="center"/>
        <w:rPr>
          <w:b/>
        </w:rPr>
      </w:pPr>
      <w:r w:rsidRPr="00A5172B">
        <w:rPr>
          <w:b/>
        </w:rPr>
        <w:lastRenderedPageBreak/>
        <w:t>Art. 8</w:t>
      </w:r>
    </w:p>
    <w:p w:rsidR="00A5172B" w:rsidRPr="00A5172B" w:rsidRDefault="00A5172B" w:rsidP="00A5172B">
      <w:pPr>
        <w:autoSpaceDE w:val="0"/>
        <w:autoSpaceDN w:val="0"/>
        <w:adjustRightInd w:val="0"/>
        <w:ind w:left="-142"/>
        <w:jc w:val="center"/>
        <w:rPr>
          <w:b/>
        </w:rPr>
      </w:pPr>
      <w:r w:rsidRPr="00A5172B">
        <w:rPr>
          <w:b/>
        </w:rPr>
        <w:t>Prove d'esame</w:t>
      </w:r>
    </w:p>
    <w:p w:rsidR="00A5172B" w:rsidRDefault="00A5172B" w:rsidP="00293B49">
      <w:pPr>
        <w:autoSpaceDE w:val="0"/>
        <w:autoSpaceDN w:val="0"/>
        <w:adjustRightInd w:val="0"/>
        <w:ind w:left="-142"/>
        <w:jc w:val="both"/>
      </w:pPr>
      <w:r>
        <w:t>Le prove d’esame consistono, di norma, in una prova scritta o pratica ed in una prova orale oppure, a discrezione del Responsabile del Procedimento, di una sola di esse.</w:t>
      </w:r>
    </w:p>
    <w:p w:rsidR="00A5172B" w:rsidRDefault="00A5172B" w:rsidP="00293B49">
      <w:pPr>
        <w:autoSpaceDE w:val="0"/>
        <w:autoSpaceDN w:val="0"/>
        <w:adjustRightInd w:val="0"/>
        <w:ind w:left="-142"/>
        <w:jc w:val="both"/>
      </w:pPr>
      <w:r>
        <w:t>Ciascuna delle prove presenta una sua finalità e caratteristiche diverse che separatamente concorrono a mettere in evidenza il grado di preparazione del concorrente.</w:t>
      </w:r>
    </w:p>
    <w:p w:rsidR="00A5172B" w:rsidRDefault="00A5172B" w:rsidP="00293B49">
      <w:pPr>
        <w:autoSpaceDE w:val="0"/>
        <w:autoSpaceDN w:val="0"/>
        <w:adjustRightInd w:val="0"/>
        <w:ind w:left="-142"/>
        <w:jc w:val="both"/>
      </w:pPr>
      <w:r>
        <w:t>Ciascuna prova scritta ha un contenuto essenzialmente teorico e tende ad identificare il livello di conoscenza degli aspetti teorici e dottrinali della materia oggetto della prova che costituisce presupposto indispensabile per porre in essere concretamente l'attività relativa alle funzioni del posto. Ciascuna prova scritta può essere impostata: a) mediante la trattazione di un argomento a carattere più o meno generale che solitamente consente di comprendere anche, soprattutto per qualifiche che comportano una certa responsabilità, la capacità di giudizio del concorrente; b) mediante una serie di domande che richiedono risposte sintetiche di carattere espositivo e che consentono di valutare sia il livello di studio, sia la globalità dello stesso; c) mediante una serie di domande a risposte multiple, formulate sulle materie d'esame, ovvero in percorsi obbligati ad uscita differenziata.  La prova pratica ha lo scopo di accertare la capacità di applicazione concreta delle conoscenze teoriche mediante elaborazioni di carattere operativo, riferite ad atti, provvedimenti, progetti, relativi alla esplicazione delle funzioni del posto, mediante una necessaria connessione della preparazione teorica con quella applicativa. Essa può avvenire anche con il compimento di operazioni materiali o esplicarsi attraverso operazioni intellettuali per dare dimostrazione del possesso di specifiche conoscenze tecniche e della attitudine alla loro concreta applicazione.</w:t>
      </w:r>
    </w:p>
    <w:p w:rsidR="00A5172B" w:rsidRDefault="00A5172B" w:rsidP="00293B49">
      <w:pPr>
        <w:autoSpaceDE w:val="0"/>
        <w:autoSpaceDN w:val="0"/>
        <w:adjustRightInd w:val="0"/>
        <w:ind w:left="-142"/>
        <w:jc w:val="both"/>
      </w:pPr>
      <w:r>
        <w:t>La prova orale, che si può sviluppare su domande e risposte mirate o in un colloquio conoscitivo diretto ad accertare il livello di cultura generale e la conoscenza basilare dell’attività e dell’ordinamento degli Enti Locali, deve tendere a completare il quadro conoscitivo della commissione sul grado di preparazione del concorrente.</w:t>
      </w:r>
    </w:p>
    <w:p w:rsidR="00552C69" w:rsidRDefault="00552C69" w:rsidP="00293B49">
      <w:pPr>
        <w:autoSpaceDE w:val="0"/>
        <w:autoSpaceDN w:val="0"/>
        <w:adjustRightInd w:val="0"/>
        <w:ind w:left="-142"/>
        <w:jc w:val="both"/>
      </w:pPr>
    </w:p>
    <w:p w:rsidR="00552C69" w:rsidRPr="00552C69" w:rsidRDefault="00552C69" w:rsidP="00552C69">
      <w:pPr>
        <w:autoSpaceDE w:val="0"/>
        <w:autoSpaceDN w:val="0"/>
        <w:adjustRightInd w:val="0"/>
        <w:ind w:left="-142"/>
        <w:jc w:val="center"/>
        <w:rPr>
          <w:b/>
        </w:rPr>
      </w:pPr>
      <w:r w:rsidRPr="00552C69">
        <w:rPr>
          <w:b/>
        </w:rPr>
        <w:t>Art. 9</w:t>
      </w:r>
    </w:p>
    <w:p w:rsidR="00552C69" w:rsidRPr="00552C69" w:rsidRDefault="00552C69" w:rsidP="00552C69">
      <w:pPr>
        <w:autoSpaceDE w:val="0"/>
        <w:autoSpaceDN w:val="0"/>
        <w:adjustRightInd w:val="0"/>
        <w:ind w:left="-142"/>
        <w:jc w:val="center"/>
        <w:rPr>
          <w:b/>
        </w:rPr>
      </w:pPr>
      <w:r w:rsidRPr="00552C69">
        <w:rPr>
          <w:b/>
        </w:rPr>
        <w:t>Comunicazione delle date di svolgimento delle prove</w:t>
      </w:r>
    </w:p>
    <w:p w:rsidR="00552C69" w:rsidRDefault="00552C69" w:rsidP="00293B49">
      <w:pPr>
        <w:autoSpaceDE w:val="0"/>
        <w:autoSpaceDN w:val="0"/>
        <w:adjustRightInd w:val="0"/>
        <w:ind w:left="-142"/>
        <w:jc w:val="both"/>
      </w:pPr>
      <w:r>
        <w:t xml:space="preserve">Sede, data ed ora di svolgimento della prima prova scritta o pratica saranno indicati già nel bando ovvero mediante il rinvio alla pubblicazione di apposito avviso all'albo pretorio del Comune almeno 15 giorni interi prima della data fissata per la prova stessa. Questa forma di pubblicazione ha valore di notifica a tutti gli effetti nei confronti di tutti i candidati, pertanto la mancata presentazione alla sede d'esame nella data ed ora stabilite comporta l'esclusione dal concorso. </w:t>
      </w:r>
    </w:p>
    <w:p w:rsidR="00552C69" w:rsidRDefault="00552C69" w:rsidP="00293B49">
      <w:pPr>
        <w:autoSpaceDE w:val="0"/>
        <w:autoSpaceDN w:val="0"/>
        <w:adjustRightInd w:val="0"/>
        <w:ind w:left="-142"/>
        <w:jc w:val="both"/>
      </w:pPr>
      <w:r>
        <w:t>Con lo stesso mezzo sarà pubblicizzato l'eventuale rinvio della prova.</w:t>
      </w:r>
    </w:p>
    <w:p w:rsidR="00552C69" w:rsidRDefault="00552C69" w:rsidP="00293B49">
      <w:pPr>
        <w:autoSpaceDE w:val="0"/>
        <w:autoSpaceDN w:val="0"/>
        <w:adjustRightInd w:val="0"/>
        <w:ind w:left="-142"/>
        <w:jc w:val="both"/>
      </w:pPr>
    </w:p>
    <w:p w:rsidR="00552C69" w:rsidRPr="00552C69" w:rsidRDefault="00552C69" w:rsidP="00552C69">
      <w:pPr>
        <w:autoSpaceDE w:val="0"/>
        <w:autoSpaceDN w:val="0"/>
        <w:adjustRightInd w:val="0"/>
        <w:ind w:left="-142"/>
        <w:jc w:val="center"/>
        <w:rPr>
          <w:b/>
        </w:rPr>
      </w:pPr>
      <w:r w:rsidRPr="00552C69">
        <w:rPr>
          <w:b/>
        </w:rPr>
        <w:t>Art. 10</w:t>
      </w:r>
    </w:p>
    <w:p w:rsidR="00552C69" w:rsidRPr="00552C69" w:rsidRDefault="00552C69" w:rsidP="00552C69">
      <w:pPr>
        <w:autoSpaceDE w:val="0"/>
        <w:autoSpaceDN w:val="0"/>
        <w:adjustRightInd w:val="0"/>
        <w:ind w:left="-142"/>
        <w:jc w:val="center"/>
        <w:rPr>
          <w:b/>
        </w:rPr>
      </w:pPr>
      <w:r w:rsidRPr="00552C69">
        <w:rPr>
          <w:b/>
        </w:rPr>
        <w:t>Criteri di attribuzione del punteggio</w:t>
      </w:r>
    </w:p>
    <w:p w:rsidR="00552C69" w:rsidRDefault="00552C69" w:rsidP="00293B49">
      <w:pPr>
        <w:autoSpaceDE w:val="0"/>
        <w:autoSpaceDN w:val="0"/>
        <w:adjustRightInd w:val="0"/>
        <w:ind w:left="-142"/>
        <w:jc w:val="both"/>
      </w:pPr>
      <w:r>
        <w:t>Il punteggio su ciascuna prova di esame si esprime di norma, fatta salva espressa diversa previsione nel bando, in trentesimi mediante una votazione congiunta dei commissari; qualora non vi sia accordo ciascun commissario fa constare la propria posizione nel verbale, ed il punteggio complessivo in tal caso è quello risultante dalla somma aritmetica dei voti espressi in decimi.</w:t>
      </w:r>
    </w:p>
    <w:p w:rsidR="00552C69" w:rsidRDefault="00552C69" w:rsidP="00293B49">
      <w:pPr>
        <w:autoSpaceDE w:val="0"/>
        <w:autoSpaceDN w:val="0"/>
        <w:adjustRightInd w:val="0"/>
        <w:ind w:left="-142"/>
        <w:jc w:val="both"/>
      </w:pPr>
    </w:p>
    <w:p w:rsidR="00552C69" w:rsidRPr="00552C69" w:rsidRDefault="00552C69" w:rsidP="00552C69">
      <w:pPr>
        <w:autoSpaceDE w:val="0"/>
        <w:autoSpaceDN w:val="0"/>
        <w:adjustRightInd w:val="0"/>
        <w:ind w:left="-142"/>
        <w:jc w:val="center"/>
        <w:rPr>
          <w:b/>
        </w:rPr>
      </w:pPr>
      <w:r w:rsidRPr="00552C69">
        <w:rPr>
          <w:b/>
        </w:rPr>
        <w:t>Art. 11</w:t>
      </w:r>
    </w:p>
    <w:p w:rsidR="00552C69" w:rsidRPr="00552C69" w:rsidRDefault="00552C69" w:rsidP="00552C69">
      <w:pPr>
        <w:autoSpaceDE w:val="0"/>
        <w:autoSpaceDN w:val="0"/>
        <w:adjustRightInd w:val="0"/>
        <w:ind w:left="-142"/>
        <w:jc w:val="center"/>
        <w:rPr>
          <w:b/>
        </w:rPr>
      </w:pPr>
      <w:r w:rsidRPr="00552C69">
        <w:rPr>
          <w:b/>
        </w:rPr>
        <w:t>Valutazione delle prove d'esame</w:t>
      </w:r>
    </w:p>
    <w:p w:rsidR="00552C69" w:rsidRDefault="00552C69" w:rsidP="00293B49">
      <w:pPr>
        <w:autoSpaceDE w:val="0"/>
        <w:autoSpaceDN w:val="0"/>
        <w:adjustRightInd w:val="0"/>
        <w:ind w:left="-142"/>
        <w:jc w:val="both"/>
      </w:pPr>
      <w:r>
        <w:t xml:space="preserve"> Il superamento di ciascuna delle prove previste, sia scritte che pratiche, è subordinato al raggiungimento di una valutazione di sufficienza espressa di norma, salvo diversa previsione nel bando, in termini numerici di almeno 21/30. </w:t>
      </w:r>
    </w:p>
    <w:p w:rsidR="00552C69" w:rsidRDefault="00552C69" w:rsidP="00293B49">
      <w:pPr>
        <w:autoSpaceDE w:val="0"/>
        <w:autoSpaceDN w:val="0"/>
        <w:adjustRightInd w:val="0"/>
        <w:ind w:left="-142"/>
        <w:jc w:val="both"/>
      </w:pPr>
      <w:r>
        <w:lastRenderedPageBreak/>
        <w:t>Il superamento della prova orale è ugualmente subordinato, anche in tal caso di norma e salva espressa diversa previsione nel bando, al raggiungimento della valutazione di sufficienza di 21/30. La valutazione avviene sulla base dei criteri predeterminati dalla commissione.</w:t>
      </w:r>
    </w:p>
    <w:p w:rsidR="00F528AB" w:rsidRDefault="00F528AB" w:rsidP="00293B49">
      <w:pPr>
        <w:autoSpaceDE w:val="0"/>
        <w:autoSpaceDN w:val="0"/>
        <w:adjustRightInd w:val="0"/>
        <w:ind w:left="-142"/>
        <w:jc w:val="both"/>
      </w:pPr>
    </w:p>
    <w:p w:rsidR="00F528AB" w:rsidRPr="00F528AB" w:rsidRDefault="00F528AB" w:rsidP="00F528AB">
      <w:pPr>
        <w:autoSpaceDE w:val="0"/>
        <w:autoSpaceDN w:val="0"/>
        <w:adjustRightInd w:val="0"/>
        <w:ind w:left="-142"/>
        <w:jc w:val="center"/>
        <w:rPr>
          <w:b/>
        </w:rPr>
      </w:pPr>
      <w:r w:rsidRPr="00F528AB">
        <w:rPr>
          <w:b/>
        </w:rPr>
        <w:t>Art. 12</w:t>
      </w:r>
    </w:p>
    <w:p w:rsidR="00F528AB" w:rsidRPr="00F528AB" w:rsidRDefault="00F528AB" w:rsidP="00F528AB">
      <w:pPr>
        <w:autoSpaceDE w:val="0"/>
        <w:autoSpaceDN w:val="0"/>
        <w:adjustRightInd w:val="0"/>
        <w:ind w:left="-142"/>
        <w:jc w:val="center"/>
        <w:rPr>
          <w:b/>
        </w:rPr>
      </w:pPr>
      <w:r w:rsidRPr="00F528AB">
        <w:rPr>
          <w:b/>
        </w:rPr>
        <w:t>Formazione della graduatoria</w:t>
      </w:r>
    </w:p>
    <w:p w:rsidR="00F528AB" w:rsidRDefault="00F528AB" w:rsidP="00293B49">
      <w:pPr>
        <w:autoSpaceDE w:val="0"/>
        <w:autoSpaceDN w:val="0"/>
        <w:adjustRightInd w:val="0"/>
        <w:ind w:left="-142"/>
        <w:jc w:val="both"/>
      </w:pPr>
      <w:r>
        <w:t xml:space="preserve">Al termine delle prove d'esame, la commissione sulla base della valutazione delle prove d’esame, così come indicato dal precedente art. 11, dichiara l’idoneità o meno dei candidati partecipanti; </w:t>
      </w:r>
    </w:p>
    <w:p w:rsidR="00F528AB" w:rsidRDefault="00F528AB" w:rsidP="00293B49">
      <w:pPr>
        <w:autoSpaceDE w:val="0"/>
        <w:autoSpaceDN w:val="0"/>
        <w:adjustRightInd w:val="0"/>
        <w:ind w:left="-142"/>
        <w:jc w:val="both"/>
      </w:pPr>
      <w:r>
        <w:t>La graduatoria vera e propria verrà stilata solamente tra i candidati che avranno conseguito l’idoneità nella/e prove d’esame.</w:t>
      </w:r>
    </w:p>
    <w:p w:rsidR="00F528AB" w:rsidRDefault="00F528AB" w:rsidP="00293B49">
      <w:pPr>
        <w:autoSpaceDE w:val="0"/>
        <w:autoSpaceDN w:val="0"/>
        <w:adjustRightInd w:val="0"/>
        <w:ind w:left="-142"/>
        <w:jc w:val="both"/>
      </w:pPr>
      <w:r>
        <w:t xml:space="preserve">La graduatoria, tra gli idonei, è formata con i seguenti criteri: </w:t>
      </w:r>
    </w:p>
    <w:p w:rsidR="00F528AB" w:rsidRDefault="00F528AB" w:rsidP="00293B49">
      <w:pPr>
        <w:autoSpaceDE w:val="0"/>
        <w:autoSpaceDN w:val="0"/>
        <w:adjustRightInd w:val="0"/>
        <w:ind w:left="-142"/>
        <w:jc w:val="both"/>
      </w:pPr>
      <w:r>
        <w:t xml:space="preserve">a) la graduatoria è ordinata secondo un criterio di precedenza per chi ha un punteggio maggiore; </w:t>
      </w:r>
    </w:p>
    <w:p w:rsidR="00F528AB" w:rsidRDefault="00F528AB" w:rsidP="00293B49">
      <w:pPr>
        <w:autoSpaceDE w:val="0"/>
        <w:autoSpaceDN w:val="0"/>
        <w:adjustRightInd w:val="0"/>
        <w:ind w:left="-142"/>
        <w:jc w:val="both"/>
      </w:pPr>
      <w:r>
        <w:t>b) ad ogni candidato idoneo è conferito il seguente punteggio:</w:t>
      </w:r>
    </w:p>
    <w:p w:rsidR="00F528AB" w:rsidRDefault="00F528AB" w:rsidP="00293B49">
      <w:pPr>
        <w:autoSpaceDE w:val="0"/>
        <w:autoSpaceDN w:val="0"/>
        <w:adjustRightInd w:val="0"/>
        <w:ind w:left="-142"/>
        <w:jc w:val="both"/>
      </w:pPr>
      <w:r>
        <w:t xml:space="preserve">    1 = l’anzianità progettuale (intendendosi per tale la data di effettivo avviamento per l’espletamento di attività lavorativa presso Comuni come </w:t>
      </w:r>
      <w:proofErr w:type="spellStart"/>
      <w:r>
        <w:t>lsu</w:t>
      </w:r>
      <w:proofErr w:type="spellEnd"/>
      <w:r>
        <w:t xml:space="preserve">) punti 0,50 per ogni mese (o frazione sup. a 15 gg.) maturato fino ad un massimo di 30 punti; </w:t>
      </w:r>
    </w:p>
    <w:p w:rsidR="00F528AB" w:rsidRDefault="00F528AB" w:rsidP="00293B49">
      <w:pPr>
        <w:autoSpaceDE w:val="0"/>
        <w:autoSpaceDN w:val="0"/>
        <w:adjustRightInd w:val="0"/>
        <w:ind w:left="-142"/>
        <w:jc w:val="both"/>
      </w:pPr>
      <w:r>
        <w:tab/>
        <w:t xml:space="preserve">  2  =  carico di famiglia, come ricavato dal mod. ISEE o altra documentazione ritenuta idonea, punti 3 per ogni persona fiscalmente a carico o che si trovi nelle condizioni di essere considerata fiscalmente a carico del candidato;</w:t>
      </w:r>
    </w:p>
    <w:p w:rsidR="00F528AB" w:rsidRDefault="00F528AB" w:rsidP="00293B49">
      <w:pPr>
        <w:autoSpaceDE w:val="0"/>
        <w:autoSpaceDN w:val="0"/>
        <w:adjustRightInd w:val="0"/>
        <w:ind w:left="-142"/>
        <w:jc w:val="both"/>
      </w:pPr>
      <w:r>
        <w:t xml:space="preserve">    3 </w:t>
      </w:r>
      <w:r w:rsidR="00AD0C34">
        <w:t xml:space="preserve"> </w:t>
      </w:r>
      <w:r>
        <w:t xml:space="preserve">=  reddito lordo personale, dato ISEE riferito all’anno fiscale in corso di validità alla data di pubblicazione del bando: dal punteggio complessivo vengono tolti punto uno per ogni mille € di reddito fino ad un massimo di 30 punti; Il dato ISEE oltre le migliaia va arrotondato per difetto fino a 500 compreso, va arrotondato per eccesso oltre 500. Al lavoratore che non presenta il dato ISEE sono sottratti 30 punti. </w:t>
      </w:r>
    </w:p>
    <w:p w:rsidR="00F528AB" w:rsidRDefault="00F528AB" w:rsidP="00293B49">
      <w:pPr>
        <w:autoSpaceDE w:val="0"/>
        <w:autoSpaceDN w:val="0"/>
        <w:adjustRightInd w:val="0"/>
        <w:ind w:left="-142"/>
        <w:jc w:val="both"/>
      </w:pPr>
      <w:r>
        <w:t>La graduatoria sarà stilata tenuto conto del maggior punteggio ottenuto dopo la sommatoria dei punteggi di cui ai punti 1, 2 e 3.</w:t>
      </w:r>
    </w:p>
    <w:p w:rsidR="00F528AB" w:rsidRDefault="00F528AB" w:rsidP="00293B49">
      <w:pPr>
        <w:autoSpaceDE w:val="0"/>
        <w:autoSpaceDN w:val="0"/>
        <w:adjustRightInd w:val="0"/>
        <w:ind w:left="-142"/>
        <w:jc w:val="both"/>
      </w:pPr>
      <w:r>
        <w:t>A parità di punteggio precede il candidato con maggior numero di persone fiscalmente a carico o di persone che si trovino nelle condizioni di essere considerate fiscalmente a carico.</w:t>
      </w:r>
    </w:p>
    <w:p w:rsidR="00F528AB" w:rsidRDefault="00F528AB" w:rsidP="00293B49">
      <w:pPr>
        <w:autoSpaceDE w:val="0"/>
        <w:autoSpaceDN w:val="0"/>
        <w:adjustRightInd w:val="0"/>
        <w:ind w:left="-142"/>
        <w:jc w:val="both"/>
      </w:pPr>
      <w:r>
        <w:t xml:space="preserve"> In caso di ulteriore parità prevale il soggetto più giovane d’età anagrafica. </w:t>
      </w:r>
    </w:p>
    <w:p w:rsidR="00F528AB" w:rsidRDefault="00F528AB" w:rsidP="00293B49">
      <w:pPr>
        <w:autoSpaceDE w:val="0"/>
        <w:autoSpaceDN w:val="0"/>
        <w:adjustRightInd w:val="0"/>
        <w:ind w:left="-142"/>
        <w:jc w:val="both"/>
      </w:pPr>
      <w:r>
        <w:t xml:space="preserve">La graduatoria così composta dalla Commissione ha carattere provvisorio. Questa, assieme al verbale sottoscritto da tutti i componenti la commissione ed agli atti del concorso viene rimessa al Responsabile del Procedimento, ai fini del riscontro di legittimità delle operazioni di reclutamento e della relativa approvazione. </w:t>
      </w:r>
    </w:p>
    <w:p w:rsidR="00F528AB" w:rsidRDefault="00F528AB" w:rsidP="00293B49">
      <w:pPr>
        <w:autoSpaceDE w:val="0"/>
        <w:autoSpaceDN w:val="0"/>
        <w:adjustRightInd w:val="0"/>
        <w:ind w:left="-142"/>
        <w:jc w:val="both"/>
      </w:pPr>
      <w:r>
        <w:t>La graduatoria ha valore per la procedura di stabilizzazione in questione e non può essere utilizzata per ulteriori stabilizzazioni decise in successivo momento.</w:t>
      </w:r>
    </w:p>
    <w:p w:rsidR="00F528AB" w:rsidRDefault="00F528AB" w:rsidP="00293B49">
      <w:pPr>
        <w:autoSpaceDE w:val="0"/>
        <w:autoSpaceDN w:val="0"/>
        <w:adjustRightInd w:val="0"/>
        <w:ind w:left="-142"/>
        <w:jc w:val="both"/>
      </w:pPr>
      <w:r>
        <w:t xml:space="preserve">Nel caso di rinuncia del vincitore o di alcuno dei vincitori alla stabilizzazione, lo/gli stesso/i viene sostituito dal primo/i in posizione utile della graduatoria; </w:t>
      </w:r>
    </w:p>
    <w:p w:rsidR="00F528AB" w:rsidRDefault="00F528AB" w:rsidP="00293B49">
      <w:pPr>
        <w:autoSpaceDE w:val="0"/>
        <w:autoSpaceDN w:val="0"/>
        <w:adjustRightInd w:val="0"/>
        <w:ind w:left="-142"/>
        <w:jc w:val="both"/>
      </w:pPr>
      <w:r>
        <w:t>Le eventuali rinunce, senza giustificato motivo, saranno comunicate alla Regione Puglia per la fuoriuscita dal bacino.</w:t>
      </w:r>
    </w:p>
    <w:p w:rsidR="00AD0C34" w:rsidRDefault="00AD0C34" w:rsidP="00293B49">
      <w:pPr>
        <w:autoSpaceDE w:val="0"/>
        <w:autoSpaceDN w:val="0"/>
        <w:adjustRightInd w:val="0"/>
        <w:ind w:left="-142"/>
        <w:jc w:val="both"/>
      </w:pPr>
    </w:p>
    <w:p w:rsidR="00AD0C34" w:rsidRPr="00AD0C34" w:rsidRDefault="00EB1639" w:rsidP="00AD0C34">
      <w:pPr>
        <w:autoSpaceDE w:val="0"/>
        <w:autoSpaceDN w:val="0"/>
        <w:adjustRightInd w:val="0"/>
        <w:ind w:left="-142"/>
        <w:jc w:val="center"/>
        <w:rPr>
          <w:b/>
        </w:rPr>
      </w:pPr>
      <w:r>
        <w:rPr>
          <w:b/>
        </w:rPr>
        <w:t>Art. 13</w:t>
      </w:r>
    </w:p>
    <w:p w:rsidR="00AD0C34" w:rsidRPr="00AD0C34" w:rsidRDefault="00AD0C34" w:rsidP="00AD0C34">
      <w:pPr>
        <w:autoSpaceDE w:val="0"/>
        <w:autoSpaceDN w:val="0"/>
        <w:adjustRightInd w:val="0"/>
        <w:ind w:left="-142"/>
        <w:jc w:val="center"/>
        <w:rPr>
          <w:b/>
        </w:rPr>
      </w:pPr>
      <w:r w:rsidRPr="00AD0C34">
        <w:rPr>
          <w:b/>
        </w:rPr>
        <w:t>Nomina</w:t>
      </w:r>
    </w:p>
    <w:p w:rsidR="00AD0C34" w:rsidRDefault="00AD0C34" w:rsidP="00293B49">
      <w:pPr>
        <w:autoSpaceDE w:val="0"/>
        <w:autoSpaceDN w:val="0"/>
        <w:adjustRightInd w:val="0"/>
        <w:ind w:left="-142"/>
        <w:jc w:val="both"/>
      </w:pPr>
      <w:r>
        <w:t xml:space="preserve">Dopo l'approvazione degli atti della procedura di reclutamento e della relativa graduatoria il Responsabile del Procedimento procede alla nomina dei vincitori dando notizia a ciascuno di essi dell'esito della selezione. </w:t>
      </w:r>
    </w:p>
    <w:p w:rsidR="00EB1639" w:rsidRDefault="00EB1639" w:rsidP="00293B49">
      <w:pPr>
        <w:autoSpaceDE w:val="0"/>
        <w:autoSpaceDN w:val="0"/>
        <w:adjustRightInd w:val="0"/>
        <w:ind w:left="-142"/>
        <w:jc w:val="both"/>
      </w:pPr>
    </w:p>
    <w:p w:rsidR="00EB1639" w:rsidRDefault="00EB1639" w:rsidP="00EB1639">
      <w:pPr>
        <w:autoSpaceDE w:val="0"/>
        <w:autoSpaceDN w:val="0"/>
        <w:adjustRightInd w:val="0"/>
        <w:ind w:left="-142"/>
        <w:jc w:val="center"/>
        <w:rPr>
          <w:b/>
        </w:rPr>
      </w:pPr>
    </w:p>
    <w:p w:rsidR="00EB1639" w:rsidRDefault="00EB1639" w:rsidP="00EB1639">
      <w:pPr>
        <w:autoSpaceDE w:val="0"/>
        <w:autoSpaceDN w:val="0"/>
        <w:adjustRightInd w:val="0"/>
        <w:ind w:left="-142"/>
        <w:jc w:val="center"/>
        <w:rPr>
          <w:b/>
        </w:rPr>
      </w:pPr>
    </w:p>
    <w:p w:rsidR="00EB1639" w:rsidRDefault="00EB1639" w:rsidP="00EB1639">
      <w:pPr>
        <w:autoSpaceDE w:val="0"/>
        <w:autoSpaceDN w:val="0"/>
        <w:adjustRightInd w:val="0"/>
        <w:ind w:left="-142"/>
        <w:jc w:val="center"/>
        <w:rPr>
          <w:b/>
        </w:rPr>
      </w:pPr>
    </w:p>
    <w:p w:rsidR="00EB1639" w:rsidRDefault="00EB1639" w:rsidP="00EB1639">
      <w:pPr>
        <w:autoSpaceDE w:val="0"/>
        <w:autoSpaceDN w:val="0"/>
        <w:adjustRightInd w:val="0"/>
        <w:ind w:left="-142"/>
        <w:jc w:val="center"/>
        <w:rPr>
          <w:b/>
        </w:rPr>
      </w:pPr>
    </w:p>
    <w:p w:rsidR="00EB1639" w:rsidRPr="00EB1639" w:rsidRDefault="00EB1639" w:rsidP="00EB1639">
      <w:pPr>
        <w:autoSpaceDE w:val="0"/>
        <w:autoSpaceDN w:val="0"/>
        <w:adjustRightInd w:val="0"/>
        <w:ind w:left="-142"/>
        <w:jc w:val="center"/>
        <w:rPr>
          <w:b/>
        </w:rPr>
      </w:pPr>
      <w:r w:rsidRPr="00EB1639">
        <w:rPr>
          <w:b/>
        </w:rPr>
        <w:lastRenderedPageBreak/>
        <w:t>Art. 14</w:t>
      </w:r>
    </w:p>
    <w:p w:rsidR="00EB1639" w:rsidRPr="00EB1639" w:rsidRDefault="00EB1639" w:rsidP="00EB1639">
      <w:pPr>
        <w:autoSpaceDE w:val="0"/>
        <w:autoSpaceDN w:val="0"/>
        <w:adjustRightInd w:val="0"/>
        <w:ind w:left="-142"/>
        <w:jc w:val="center"/>
        <w:rPr>
          <w:b/>
        </w:rPr>
      </w:pPr>
      <w:r w:rsidRPr="00EB1639">
        <w:rPr>
          <w:b/>
        </w:rPr>
        <w:t>Entrata in vigore</w:t>
      </w:r>
    </w:p>
    <w:p w:rsidR="00EB1639" w:rsidRPr="00EB1639" w:rsidRDefault="00EB1639" w:rsidP="00293B49">
      <w:pPr>
        <w:autoSpaceDE w:val="0"/>
        <w:autoSpaceDN w:val="0"/>
        <w:adjustRightInd w:val="0"/>
        <w:ind w:left="-142"/>
        <w:jc w:val="both"/>
        <w:rPr>
          <w:b/>
        </w:rPr>
      </w:pPr>
    </w:p>
    <w:p w:rsidR="00AD0C34" w:rsidRPr="00EB1639" w:rsidRDefault="00AD0C34" w:rsidP="00293B49">
      <w:pPr>
        <w:autoSpaceDE w:val="0"/>
        <w:autoSpaceDN w:val="0"/>
        <w:adjustRightInd w:val="0"/>
        <w:ind w:left="-142"/>
        <w:jc w:val="both"/>
      </w:pPr>
      <w:r w:rsidRPr="00EB1639">
        <w:t>Il presente Regolamento entra in vigore immediatamente dopo l'esecutività del provvedimento di adozione ed è pubblicato, per 15 giorni all'albo pretorio, per pubblicità-notizia.</w:t>
      </w:r>
    </w:p>
    <w:sectPr w:rsidR="00AD0C34" w:rsidRPr="00EB1639" w:rsidSect="00495FDC">
      <w:footerReference w:type="even" r:id="rId10"/>
      <w:footerReference w:type="default" r:id="rId11"/>
      <w:footerReference w:type="first" r:id="rId12"/>
      <w:pgSz w:w="11907" w:h="16840"/>
      <w:pgMar w:top="1956" w:right="1106" w:bottom="425" w:left="1440" w:header="0" w:footer="51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6C0" w:rsidRDefault="004426C0">
      <w:r>
        <w:separator/>
      </w:r>
    </w:p>
  </w:endnote>
  <w:endnote w:type="continuationSeparator" w:id="0">
    <w:p w:rsidR="004426C0" w:rsidRDefault="004426C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MLKHM+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5B" w:rsidRDefault="00BA1461">
    <w:pPr>
      <w:pStyle w:val="Pidipagina"/>
      <w:framePr w:wrap="around" w:vAnchor="text" w:hAnchor="margin" w:xAlign="right" w:y="1"/>
      <w:rPr>
        <w:rStyle w:val="Numeropagina"/>
      </w:rPr>
    </w:pPr>
    <w:r>
      <w:rPr>
        <w:rStyle w:val="Numeropagina"/>
      </w:rPr>
      <w:fldChar w:fldCharType="begin"/>
    </w:r>
    <w:r w:rsidR="00D91C5B">
      <w:rPr>
        <w:rStyle w:val="Numeropagina"/>
      </w:rPr>
      <w:instrText xml:space="preserve">PAGE  </w:instrText>
    </w:r>
    <w:r>
      <w:rPr>
        <w:rStyle w:val="Numeropagina"/>
      </w:rPr>
      <w:fldChar w:fldCharType="end"/>
    </w:r>
  </w:p>
  <w:p w:rsidR="00D91C5B" w:rsidRDefault="00D91C5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5B" w:rsidRDefault="00BA1461">
    <w:pPr>
      <w:pStyle w:val="Pidipagina"/>
      <w:jc w:val="center"/>
    </w:pPr>
    <w:fldSimple w:instr=" PAGE   \* MERGEFORMAT ">
      <w:r w:rsidR="00EB1639">
        <w:rPr>
          <w:noProof/>
        </w:rPr>
        <w:t>6</w:t>
      </w:r>
    </w:fldSimple>
  </w:p>
  <w:p w:rsidR="00D91C5B" w:rsidRDefault="00D91C5B">
    <w:pPr>
      <w:pStyle w:val="Pidipagina"/>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5B" w:rsidRDefault="00D91C5B">
    <w:pPr>
      <w:pStyle w:val="Pidipagina"/>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6C0" w:rsidRDefault="004426C0">
      <w:r>
        <w:separator/>
      </w:r>
    </w:p>
  </w:footnote>
  <w:footnote w:type="continuationSeparator" w:id="0">
    <w:p w:rsidR="004426C0" w:rsidRDefault="004426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DE112A"/>
    <w:lvl w:ilvl="0">
      <w:numFmt w:val="decimal"/>
      <w:lvlText w:val="*"/>
      <w:lvlJc w:val="left"/>
    </w:lvl>
  </w:abstractNum>
  <w:abstractNum w:abstractNumId="1">
    <w:nsid w:val="00000003"/>
    <w:multiLevelType w:val="multilevel"/>
    <w:tmpl w:val="00000003"/>
    <w:name w:val="WW8Num17"/>
    <w:lvl w:ilvl="0">
      <w:start w:val="1"/>
      <w:numFmt w:val="lowerLetter"/>
      <w:lvlText w:val="%1)"/>
      <w:lvlJc w:val="left"/>
      <w:pPr>
        <w:tabs>
          <w:tab w:val="num" w:pos="0"/>
        </w:tabs>
      </w:pPr>
    </w:lvl>
    <w:lvl w:ilvl="1">
      <w:start w:val="2"/>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
    <w:nsid w:val="00561E55"/>
    <w:multiLevelType w:val="hybridMultilevel"/>
    <w:tmpl w:val="B0E84E90"/>
    <w:lvl w:ilvl="0" w:tplc="A5948E6A">
      <w:start w:val="1"/>
      <w:numFmt w:val="lowerLetter"/>
      <w:lvlText w:val="%1)"/>
      <w:lvlJc w:val="left"/>
      <w:pPr>
        <w:tabs>
          <w:tab w:val="num" w:pos="732"/>
        </w:tabs>
        <w:ind w:left="732" w:hanging="375"/>
      </w:pPr>
      <w:rPr>
        <w:rFonts w:hint="default"/>
      </w:r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3">
    <w:nsid w:val="014C76B2"/>
    <w:multiLevelType w:val="hybridMultilevel"/>
    <w:tmpl w:val="8F702442"/>
    <w:lvl w:ilvl="0" w:tplc="47FA9C66">
      <w:start w:val="1"/>
      <w:numFmt w:val="decimal"/>
      <w:lvlText w:val="%1."/>
      <w:lvlJc w:val="left"/>
      <w:pPr>
        <w:tabs>
          <w:tab w:val="num" w:pos="360"/>
        </w:tabs>
        <w:ind w:left="360" w:hanging="360"/>
      </w:pPr>
      <w:rPr>
        <w:rFonts w:ascii="Tahoma" w:hAnsi="Tahoma" w:cs="Tahoma" w:hint="default"/>
      </w:rPr>
    </w:lvl>
    <w:lvl w:ilvl="1" w:tplc="2CDEC0D0">
      <w:start w:val="1"/>
      <w:numFmt w:val="lowerLetter"/>
      <w:lvlText w:val="%2)"/>
      <w:lvlJc w:val="left"/>
      <w:pPr>
        <w:tabs>
          <w:tab w:val="num" w:pos="1080"/>
        </w:tabs>
        <w:ind w:left="1080" w:hanging="360"/>
      </w:pPr>
      <w:rPr>
        <w:rFonts w:hint="default"/>
      </w:rPr>
    </w:lvl>
    <w:lvl w:ilvl="2" w:tplc="6C9E7FB8">
      <w:numFmt w:val="bullet"/>
      <w:lvlText w:val="-"/>
      <w:lvlJc w:val="left"/>
      <w:pPr>
        <w:tabs>
          <w:tab w:val="num" w:pos="1980"/>
        </w:tabs>
        <w:ind w:left="1620" w:firstLine="0"/>
      </w:pPr>
      <w:rPr>
        <w:rFonts w:eastAsia="Times New Roman" w:hAnsi="Tahoma"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01E02653"/>
    <w:multiLevelType w:val="singleLevel"/>
    <w:tmpl w:val="6B3C51DE"/>
    <w:lvl w:ilvl="0">
      <w:start w:val="1"/>
      <w:numFmt w:val="decimal"/>
      <w:lvlText w:val="%1."/>
      <w:lvlJc w:val="left"/>
      <w:pPr>
        <w:tabs>
          <w:tab w:val="num" w:pos="360"/>
        </w:tabs>
        <w:ind w:left="360" w:hanging="360"/>
      </w:pPr>
    </w:lvl>
  </w:abstractNum>
  <w:abstractNum w:abstractNumId="5">
    <w:nsid w:val="0236125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023C5D9A"/>
    <w:multiLevelType w:val="singleLevel"/>
    <w:tmpl w:val="0410000F"/>
    <w:lvl w:ilvl="0">
      <w:start w:val="1"/>
      <w:numFmt w:val="decimal"/>
      <w:lvlText w:val="%1."/>
      <w:lvlJc w:val="left"/>
      <w:pPr>
        <w:tabs>
          <w:tab w:val="num" w:pos="360"/>
        </w:tabs>
        <w:ind w:left="360" w:hanging="360"/>
      </w:pPr>
    </w:lvl>
  </w:abstractNum>
  <w:abstractNum w:abstractNumId="7">
    <w:nsid w:val="02787691"/>
    <w:multiLevelType w:val="singleLevel"/>
    <w:tmpl w:val="6B3C51DE"/>
    <w:lvl w:ilvl="0">
      <w:start w:val="1"/>
      <w:numFmt w:val="decimal"/>
      <w:lvlText w:val="%1."/>
      <w:lvlJc w:val="left"/>
      <w:pPr>
        <w:tabs>
          <w:tab w:val="num" w:pos="360"/>
        </w:tabs>
        <w:ind w:left="360" w:hanging="360"/>
      </w:pPr>
    </w:lvl>
  </w:abstractNum>
  <w:abstractNum w:abstractNumId="8">
    <w:nsid w:val="029D72AD"/>
    <w:multiLevelType w:val="hybridMultilevel"/>
    <w:tmpl w:val="64A689B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03EA5EDC"/>
    <w:multiLevelType w:val="singleLevel"/>
    <w:tmpl w:val="6B3C51DE"/>
    <w:lvl w:ilvl="0">
      <w:start w:val="1"/>
      <w:numFmt w:val="decimal"/>
      <w:lvlText w:val="%1."/>
      <w:lvlJc w:val="left"/>
      <w:pPr>
        <w:tabs>
          <w:tab w:val="num" w:pos="360"/>
        </w:tabs>
        <w:ind w:left="360" w:hanging="360"/>
      </w:pPr>
    </w:lvl>
  </w:abstractNum>
  <w:abstractNum w:abstractNumId="10">
    <w:nsid w:val="044F79AA"/>
    <w:multiLevelType w:val="singleLevel"/>
    <w:tmpl w:val="0410000F"/>
    <w:lvl w:ilvl="0">
      <w:start w:val="1"/>
      <w:numFmt w:val="decimal"/>
      <w:lvlText w:val="%1."/>
      <w:lvlJc w:val="left"/>
      <w:pPr>
        <w:tabs>
          <w:tab w:val="num" w:pos="720"/>
        </w:tabs>
        <w:ind w:left="720" w:hanging="360"/>
      </w:pPr>
    </w:lvl>
  </w:abstractNum>
  <w:abstractNum w:abstractNumId="11">
    <w:nsid w:val="05F37803"/>
    <w:multiLevelType w:val="hybridMultilevel"/>
    <w:tmpl w:val="E9EEE3B0"/>
    <w:lvl w:ilvl="0" w:tplc="4B124AB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nsid w:val="06866558"/>
    <w:multiLevelType w:val="hybridMultilevel"/>
    <w:tmpl w:val="5162707A"/>
    <w:lvl w:ilvl="0" w:tplc="798A3BA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07114D65"/>
    <w:multiLevelType w:val="singleLevel"/>
    <w:tmpl w:val="09FA3EB2"/>
    <w:lvl w:ilvl="0">
      <w:start w:val="1"/>
      <w:numFmt w:val="decimal"/>
      <w:lvlText w:val="%1."/>
      <w:lvlJc w:val="left"/>
      <w:pPr>
        <w:tabs>
          <w:tab w:val="num" w:pos="360"/>
        </w:tabs>
        <w:ind w:left="360" w:hanging="360"/>
      </w:pPr>
    </w:lvl>
  </w:abstractNum>
  <w:abstractNum w:abstractNumId="14">
    <w:nsid w:val="07807270"/>
    <w:multiLevelType w:val="singleLevel"/>
    <w:tmpl w:val="0410000F"/>
    <w:lvl w:ilvl="0">
      <w:start w:val="1"/>
      <w:numFmt w:val="decimal"/>
      <w:lvlText w:val="%1."/>
      <w:lvlJc w:val="left"/>
      <w:pPr>
        <w:tabs>
          <w:tab w:val="num" w:pos="360"/>
        </w:tabs>
        <w:ind w:left="360" w:hanging="360"/>
      </w:pPr>
    </w:lvl>
  </w:abstractNum>
  <w:abstractNum w:abstractNumId="15">
    <w:nsid w:val="07D936F9"/>
    <w:multiLevelType w:val="singleLevel"/>
    <w:tmpl w:val="6B3C51DE"/>
    <w:lvl w:ilvl="0">
      <w:start w:val="1"/>
      <w:numFmt w:val="decimal"/>
      <w:lvlText w:val="%1."/>
      <w:lvlJc w:val="left"/>
      <w:pPr>
        <w:tabs>
          <w:tab w:val="num" w:pos="360"/>
        </w:tabs>
        <w:ind w:left="360" w:hanging="360"/>
      </w:pPr>
    </w:lvl>
  </w:abstractNum>
  <w:abstractNum w:abstractNumId="16">
    <w:nsid w:val="0919340A"/>
    <w:multiLevelType w:val="hybridMultilevel"/>
    <w:tmpl w:val="440009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AF339B8"/>
    <w:multiLevelType w:val="singleLevel"/>
    <w:tmpl w:val="0410000F"/>
    <w:lvl w:ilvl="0">
      <w:start w:val="1"/>
      <w:numFmt w:val="decimal"/>
      <w:lvlText w:val="%1."/>
      <w:lvlJc w:val="left"/>
      <w:pPr>
        <w:tabs>
          <w:tab w:val="num" w:pos="360"/>
        </w:tabs>
        <w:ind w:left="360" w:hanging="360"/>
      </w:pPr>
    </w:lvl>
  </w:abstractNum>
  <w:abstractNum w:abstractNumId="18">
    <w:nsid w:val="0D477D71"/>
    <w:multiLevelType w:val="singleLevel"/>
    <w:tmpl w:val="3E324FE8"/>
    <w:lvl w:ilvl="0">
      <w:start w:val="1"/>
      <w:numFmt w:val="decimal"/>
      <w:lvlText w:val="%1."/>
      <w:legacy w:legacy="1" w:legacySpace="120" w:legacyIndent="360"/>
      <w:lvlJc w:val="left"/>
      <w:pPr>
        <w:ind w:left="360" w:hanging="360"/>
      </w:pPr>
    </w:lvl>
  </w:abstractNum>
  <w:abstractNum w:abstractNumId="19">
    <w:nsid w:val="0FE276CD"/>
    <w:multiLevelType w:val="singleLevel"/>
    <w:tmpl w:val="0410000F"/>
    <w:lvl w:ilvl="0">
      <w:start w:val="1"/>
      <w:numFmt w:val="decimal"/>
      <w:lvlText w:val="%1."/>
      <w:lvlJc w:val="left"/>
      <w:pPr>
        <w:tabs>
          <w:tab w:val="num" w:pos="360"/>
        </w:tabs>
        <w:ind w:left="360" w:hanging="360"/>
      </w:pPr>
    </w:lvl>
  </w:abstractNum>
  <w:abstractNum w:abstractNumId="20">
    <w:nsid w:val="100E2211"/>
    <w:multiLevelType w:val="hybridMultilevel"/>
    <w:tmpl w:val="F558EED4"/>
    <w:lvl w:ilvl="0" w:tplc="B248237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104F633A"/>
    <w:multiLevelType w:val="hybridMultilevel"/>
    <w:tmpl w:val="369E9450"/>
    <w:lvl w:ilvl="0" w:tplc="20F2504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nsid w:val="13415BFC"/>
    <w:multiLevelType w:val="singleLevel"/>
    <w:tmpl w:val="6B3C51DE"/>
    <w:lvl w:ilvl="0">
      <w:start w:val="1"/>
      <w:numFmt w:val="decimal"/>
      <w:lvlText w:val="%1."/>
      <w:lvlJc w:val="left"/>
      <w:pPr>
        <w:tabs>
          <w:tab w:val="num" w:pos="360"/>
        </w:tabs>
        <w:ind w:left="360" w:hanging="360"/>
      </w:pPr>
    </w:lvl>
  </w:abstractNum>
  <w:abstractNum w:abstractNumId="23">
    <w:nsid w:val="13986942"/>
    <w:multiLevelType w:val="singleLevel"/>
    <w:tmpl w:val="6B3C51DE"/>
    <w:lvl w:ilvl="0">
      <w:start w:val="1"/>
      <w:numFmt w:val="decimal"/>
      <w:lvlText w:val="%1."/>
      <w:lvlJc w:val="left"/>
      <w:pPr>
        <w:tabs>
          <w:tab w:val="num" w:pos="360"/>
        </w:tabs>
        <w:ind w:left="360" w:hanging="360"/>
      </w:pPr>
    </w:lvl>
  </w:abstractNum>
  <w:abstractNum w:abstractNumId="24">
    <w:nsid w:val="16236366"/>
    <w:multiLevelType w:val="singleLevel"/>
    <w:tmpl w:val="0410000F"/>
    <w:lvl w:ilvl="0">
      <w:start w:val="1"/>
      <w:numFmt w:val="decimal"/>
      <w:lvlText w:val="%1."/>
      <w:lvlJc w:val="left"/>
      <w:pPr>
        <w:tabs>
          <w:tab w:val="num" w:pos="644"/>
        </w:tabs>
        <w:ind w:left="644" w:hanging="360"/>
      </w:pPr>
    </w:lvl>
  </w:abstractNum>
  <w:abstractNum w:abstractNumId="25">
    <w:nsid w:val="16C35D3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nsid w:val="17C16E05"/>
    <w:multiLevelType w:val="singleLevel"/>
    <w:tmpl w:val="0410000F"/>
    <w:lvl w:ilvl="0">
      <w:start w:val="1"/>
      <w:numFmt w:val="decimal"/>
      <w:lvlText w:val="%1."/>
      <w:lvlJc w:val="left"/>
      <w:pPr>
        <w:tabs>
          <w:tab w:val="num" w:pos="360"/>
        </w:tabs>
        <w:ind w:left="360" w:hanging="360"/>
      </w:pPr>
    </w:lvl>
  </w:abstractNum>
  <w:abstractNum w:abstractNumId="27">
    <w:nsid w:val="1C092B7A"/>
    <w:multiLevelType w:val="hybridMultilevel"/>
    <w:tmpl w:val="62188AF8"/>
    <w:lvl w:ilvl="0" w:tplc="98068E58">
      <w:start w:val="3"/>
      <w:numFmt w:val="decimal"/>
      <w:lvlText w:val="%1."/>
      <w:lvlJc w:val="left"/>
      <w:pPr>
        <w:tabs>
          <w:tab w:val="num" w:pos="360"/>
        </w:tabs>
        <w:ind w:left="357" w:hanging="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1D865DA8"/>
    <w:multiLevelType w:val="hybridMultilevel"/>
    <w:tmpl w:val="09463B0A"/>
    <w:lvl w:ilvl="0" w:tplc="0410000F">
      <w:start w:val="1"/>
      <w:numFmt w:val="decimal"/>
      <w:lvlText w:val="%1."/>
      <w:lvlJc w:val="left"/>
      <w:pPr>
        <w:ind w:left="360" w:hanging="360"/>
      </w:p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29">
    <w:nsid w:val="1D8E0F8E"/>
    <w:multiLevelType w:val="singleLevel"/>
    <w:tmpl w:val="0410000F"/>
    <w:lvl w:ilvl="0">
      <w:start w:val="1"/>
      <w:numFmt w:val="decimal"/>
      <w:lvlText w:val="%1."/>
      <w:lvlJc w:val="left"/>
      <w:pPr>
        <w:tabs>
          <w:tab w:val="num" w:pos="360"/>
        </w:tabs>
        <w:ind w:left="360" w:hanging="360"/>
      </w:pPr>
    </w:lvl>
  </w:abstractNum>
  <w:abstractNum w:abstractNumId="30">
    <w:nsid w:val="1DF44652"/>
    <w:multiLevelType w:val="hybridMultilevel"/>
    <w:tmpl w:val="2FAC5188"/>
    <w:lvl w:ilvl="0" w:tplc="8064121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nsid w:val="1E270797"/>
    <w:multiLevelType w:val="singleLevel"/>
    <w:tmpl w:val="2D768C42"/>
    <w:lvl w:ilvl="0">
      <w:start w:val="1"/>
      <w:numFmt w:val="decimal"/>
      <w:lvlText w:val="%1."/>
      <w:legacy w:legacy="1" w:legacySpace="120" w:legacyIndent="390"/>
      <w:lvlJc w:val="left"/>
      <w:pPr>
        <w:ind w:left="750" w:hanging="390"/>
      </w:pPr>
    </w:lvl>
  </w:abstractNum>
  <w:abstractNum w:abstractNumId="32">
    <w:nsid w:val="1F066968"/>
    <w:multiLevelType w:val="singleLevel"/>
    <w:tmpl w:val="2D768C42"/>
    <w:lvl w:ilvl="0">
      <w:start w:val="1"/>
      <w:numFmt w:val="decimal"/>
      <w:lvlText w:val="%1."/>
      <w:legacy w:legacy="1" w:legacySpace="120" w:legacyIndent="390"/>
      <w:lvlJc w:val="left"/>
      <w:pPr>
        <w:ind w:left="390" w:hanging="390"/>
      </w:pPr>
    </w:lvl>
  </w:abstractNum>
  <w:abstractNum w:abstractNumId="33">
    <w:nsid w:val="1F6A5973"/>
    <w:multiLevelType w:val="singleLevel"/>
    <w:tmpl w:val="0410000F"/>
    <w:lvl w:ilvl="0">
      <w:start w:val="1"/>
      <w:numFmt w:val="decimal"/>
      <w:lvlText w:val="%1."/>
      <w:lvlJc w:val="left"/>
      <w:pPr>
        <w:tabs>
          <w:tab w:val="num" w:pos="360"/>
        </w:tabs>
        <w:ind w:left="360" w:hanging="360"/>
      </w:pPr>
    </w:lvl>
  </w:abstractNum>
  <w:abstractNum w:abstractNumId="34">
    <w:nsid w:val="22710CD2"/>
    <w:multiLevelType w:val="singleLevel"/>
    <w:tmpl w:val="0410000F"/>
    <w:lvl w:ilvl="0">
      <w:start w:val="1"/>
      <w:numFmt w:val="decimal"/>
      <w:lvlText w:val="%1."/>
      <w:lvlJc w:val="left"/>
      <w:pPr>
        <w:tabs>
          <w:tab w:val="num" w:pos="360"/>
        </w:tabs>
        <w:ind w:left="360" w:hanging="360"/>
      </w:pPr>
    </w:lvl>
  </w:abstractNum>
  <w:abstractNum w:abstractNumId="35">
    <w:nsid w:val="22C0587F"/>
    <w:multiLevelType w:val="singleLevel"/>
    <w:tmpl w:val="0410000F"/>
    <w:lvl w:ilvl="0">
      <w:start w:val="1"/>
      <w:numFmt w:val="decimal"/>
      <w:lvlText w:val="%1."/>
      <w:lvlJc w:val="left"/>
      <w:pPr>
        <w:tabs>
          <w:tab w:val="num" w:pos="360"/>
        </w:tabs>
        <w:ind w:left="360" w:hanging="360"/>
      </w:pPr>
    </w:lvl>
  </w:abstractNum>
  <w:abstractNum w:abstractNumId="36">
    <w:nsid w:val="22C063E7"/>
    <w:multiLevelType w:val="singleLevel"/>
    <w:tmpl w:val="6B3C51DE"/>
    <w:lvl w:ilvl="0">
      <w:start w:val="1"/>
      <w:numFmt w:val="decimal"/>
      <w:lvlText w:val="%1."/>
      <w:lvlJc w:val="left"/>
      <w:pPr>
        <w:tabs>
          <w:tab w:val="num" w:pos="360"/>
        </w:tabs>
        <w:ind w:left="360" w:hanging="360"/>
      </w:pPr>
    </w:lvl>
  </w:abstractNum>
  <w:abstractNum w:abstractNumId="37">
    <w:nsid w:val="2324582A"/>
    <w:multiLevelType w:val="singleLevel"/>
    <w:tmpl w:val="6B3C51DE"/>
    <w:lvl w:ilvl="0">
      <w:start w:val="1"/>
      <w:numFmt w:val="decimal"/>
      <w:lvlText w:val="%1."/>
      <w:lvlJc w:val="left"/>
      <w:pPr>
        <w:tabs>
          <w:tab w:val="num" w:pos="360"/>
        </w:tabs>
        <w:ind w:left="360" w:hanging="360"/>
      </w:pPr>
    </w:lvl>
  </w:abstractNum>
  <w:abstractNum w:abstractNumId="38">
    <w:nsid w:val="23496DBB"/>
    <w:multiLevelType w:val="hybridMultilevel"/>
    <w:tmpl w:val="695087FC"/>
    <w:lvl w:ilvl="0" w:tplc="187CB3C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9">
    <w:nsid w:val="23A9338D"/>
    <w:multiLevelType w:val="hybridMultilevel"/>
    <w:tmpl w:val="B874D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24341578"/>
    <w:multiLevelType w:val="hybridMultilevel"/>
    <w:tmpl w:val="6E868606"/>
    <w:lvl w:ilvl="0" w:tplc="0410000F">
      <w:start w:val="1"/>
      <w:numFmt w:val="decimal"/>
      <w:lvlText w:val="%1."/>
      <w:lvlJc w:val="left"/>
      <w:pPr>
        <w:tabs>
          <w:tab w:val="num" w:pos="480"/>
        </w:tabs>
        <w:ind w:left="480" w:hanging="360"/>
      </w:pPr>
    </w:lvl>
    <w:lvl w:ilvl="1" w:tplc="04100001">
      <w:start w:val="1"/>
      <w:numFmt w:val="bullet"/>
      <w:lvlText w:val=""/>
      <w:lvlJc w:val="left"/>
      <w:pPr>
        <w:tabs>
          <w:tab w:val="num" w:pos="1080"/>
        </w:tabs>
        <w:ind w:left="1080" w:hanging="360"/>
      </w:pPr>
      <w:rPr>
        <w:rFonts w:ascii="Symbol" w:hAnsi="Symbol" w:hint="default"/>
      </w:rPr>
    </w:lvl>
    <w:lvl w:ilvl="2" w:tplc="75AA8C2C">
      <w:start w:val="1"/>
      <w:numFmt w:val="decimal"/>
      <w:lvlText w:val="%3."/>
      <w:lvlJc w:val="left"/>
      <w:pPr>
        <w:tabs>
          <w:tab w:val="num" w:pos="360"/>
        </w:tabs>
        <w:ind w:left="357" w:hanging="357"/>
      </w:pPr>
      <w:rPr>
        <w:rFonts w:hint="default"/>
      </w:rPr>
    </w:lvl>
    <w:lvl w:ilvl="3" w:tplc="2CDEC0D0">
      <w:start w:val="1"/>
      <w:numFmt w:val="lowerLetter"/>
      <w:lvlText w:val="%4)"/>
      <w:lvlJc w:val="left"/>
      <w:pPr>
        <w:tabs>
          <w:tab w:val="num" w:pos="2640"/>
        </w:tabs>
        <w:ind w:left="2640" w:hanging="360"/>
      </w:pPr>
      <w:rPr>
        <w:rFonts w:hint="default"/>
      </w:r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41">
    <w:nsid w:val="24477B46"/>
    <w:multiLevelType w:val="multilevel"/>
    <w:tmpl w:val="F226282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2">
    <w:nsid w:val="25794BFA"/>
    <w:multiLevelType w:val="hybridMultilevel"/>
    <w:tmpl w:val="4E64DD28"/>
    <w:lvl w:ilvl="0" w:tplc="6B46C0AE">
      <w:start w:val="1"/>
      <w:numFmt w:val="decimal"/>
      <w:lvlText w:val="%1."/>
      <w:lvlJc w:val="left"/>
      <w:pPr>
        <w:tabs>
          <w:tab w:val="num" w:pos="480"/>
        </w:tabs>
        <w:ind w:left="480" w:hanging="360"/>
      </w:pPr>
      <w:rPr>
        <w:rFonts w:hint="default"/>
      </w:rPr>
    </w:lvl>
    <w:lvl w:ilvl="1" w:tplc="E12E4734">
      <w:start w:val="1"/>
      <w:numFmt w:val="bullet"/>
      <w:lvlText w:val=""/>
      <w:lvlJc w:val="left"/>
      <w:pPr>
        <w:tabs>
          <w:tab w:val="num" w:pos="1200"/>
        </w:tabs>
        <w:ind w:left="1200" w:hanging="360"/>
      </w:pPr>
      <w:rPr>
        <w:rFonts w:ascii="Symbol" w:hAnsi="Symbol" w:hint="default"/>
        <w:color w:val="auto"/>
      </w:r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43">
    <w:nsid w:val="25D87F4E"/>
    <w:multiLevelType w:val="singleLevel"/>
    <w:tmpl w:val="0410000F"/>
    <w:lvl w:ilvl="0">
      <w:start w:val="1"/>
      <w:numFmt w:val="decimal"/>
      <w:lvlText w:val="%1."/>
      <w:lvlJc w:val="left"/>
      <w:pPr>
        <w:tabs>
          <w:tab w:val="num" w:pos="360"/>
        </w:tabs>
        <w:ind w:left="360" w:hanging="360"/>
      </w:pPr>
    </w:lvl>
  </w:abstractNum>
  <w:abstractNum w:abstractNumId="44">
    <w:nsid w:val="28587EAE"/>
    <w:multiLevelType w:val="singleLevel"/>
    <w:tmpl w:val="6B3C51DE"/>
    <w:lvl w:ilvl="0">
      <w:start w:val="1"/>
      <w:numFmt w:val="decimal"/>
      <w:lvlText w:val="%1."/>
      <w:lvlJc w:val="left"/>
      <w:pPr>
        <w:tabs>
          <w:tab w:val="num" w:pos="360"/>
        </w:tabs>
        <w:ind w:left="360" w:hanging="360"/>
      </w:pPr>
    </w:lvl>
  </w:abstractNum>
  <w:abstractNum w:abstractNumId="45">
    <w:nsid w:val="28E22F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6">
    <w:nsid w:val="28E511F8"/>
    <w:multiLevelType w:val="hybridMultilevel"/>
    <w:tmpl w:val="F9363390"/>
    <w:lvl w:ilvl="0" w:tplc="8580EDD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7">
    <w:nsid w:val="2B1E611C"/>
    <w:multiLevelType w:val="singleLevel"/>
    <w:tmpl w:val="14905832"/>
    <w:lvl w:ilvl="0">
      <w:start w:val="1"/>
      <w:numFmt w:val="lowerLetter"/>
      <w:lvlText w:val="%1)"/>
      <w:legacy w:legacy="1" w:legacySpace="120" w:legacyIndent="360"/>
      <w:lvlJc w:val="left"/>
      <w:pPr>
        <w:ind w:left="1440" w:hanging="360"/>
      </w:pPr>
    </w:lvl>
  </w:abstractNum>
  <w:abstractNum w:abstractNumId="48">
    <w:nsid w:val="2B2E33F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9">
    <w:nsid w:val="2CBF43F0"/>
    <w:multiLevelType w:val="singleLevel"/>
    <w:tmpl w:val="8DB83F74"/>
    <w:lvl w:ilvl="0">
      <w:start w:val="1"/>
      <w:numFmt w:val="none"/>
      <w:lvlText w:val="2."/>
      <w:lvlJc w:val="left"/>
      <w:pPr>
        <w:tabs>
          <w:tab w:val="num" w:pos="0"/>
        </w:tabs>
        <w:ind w:left="360" w:hanging="360"/>
      </w:pPr>
      <w:rPr>
        <w:rFonts w:ascii="Tahoma" w:hAnsi="Tahoma" w:hint="default"/>
        <w:b w:val="0"/>
        <w:i w:val="0"/>
      </w:rPr>
    </w:lvl>
  </w:abstractNum>
  <w:abstractNum w:abstractNumId="50">
    <w:nsid w:val="2F74302E"/>
    <w:multiLevelType w:val="singleLevel"/>
    <w:tmpl w:val="6B3C51DE"/>
    <w:lvl w:ilvl="0">
      <w:start w:val="1"/>
      <w:numFmt w:val="decimal"/>
      <w:lvlText w:val="%1."/>
      <w:lvlJc w:val="left"/>
      <w:pPr>
        <w:tabs>
          <w:tab w:val="num" w:pos="360"/>
        </w:tabs>
        <w:ind w:left="360" w:hanging="360"/>
      </w:pPr>
    </w:lvl>
  </w:abstractNum>
  <w:abstractNum w:abstractNumId="51">
    <w:nsid w:val="300D133D"/>
    <w:multiLevelType w:val="hybridMultilevel"/>
    <w:tmpl w:val="F5D8FABE"/>
    <w:lvl w:ilvl="0" w:tplc="35241B76">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2">
    <w:nsid w:val="32510E73"/>
    <w:multiLevelType w:val="hybridMultilevel"/>
    <w:tmpl w:val="EFD09FEA"/>
    <w:lvl w:ilvl="0" w:tplc="2104E500">
      <w:start w:val="1"/>
      <w:numFmt w:val="decimal"/>
      <w:lvlText w:val="%1."/>
      <w:lvlJc w:val="left"/>
      <w:pPr>
        <w:tabs>
          <w:tab w:val="num" w:pos="360"/>
        </w:tabs>
        <w:ind w:left="360" w:hanging="360"/>
      </w:pPr>
      <w:rPr>
        <w:rFonts w:hint="default"/>
      </w:rPr>
    </w:lvl>
    <w:lvl w:ilvl="1" w:tplc="04100001">
      <w:start w:val="1"/>
      <w:numFmt w:val="bullet"/>
      <w:lvlText w:val=""/>
      <w:lvlJc w:val="left"/>
      <w:pPr>
        <w:tabs>
          <w:tab w:val="num" w:pos="1080"/>
        </w:tabs>
        <w:ind w:left="1080" w:hanging="360"/>
      </w:pPr>
      <w:rPr>
        <w:rFonts w:ascii="Symbol" w:hAnsi="Symbol" w:hint="default"/>
      </w:rPr>
    </w:lvl>
    <w:lvl w:ilvl="2" w:tplc="6C9E7FB8">
      <w:numFmt w:val="bullet"/>
      <w:lvlText w:val="-"/>
      <w:lvlJc w:val="left"/>
      <w:pPr>
        <w:tabs>
          <w:tab w:val="num" w:pos="1980"/>
        </w:tabs>
        <w:ind w:left="1620" w:firstLine="0"/>
      </w:pPr>
      <w:rPr>
        <w:rFonts w:eastAsia="Times New Roman" w:hAnsi="Tahoma"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3">
    <w:nsid w:val="33CF42D1"/>
    <w:multiLevelType w:val="multilevel"/>
    <w:tmpl w:val="D7C65A7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4">
    <w:nsid w:val="33F04216"/>
    <w:multiLevelType w:val="singleLevel"/>
    <w:tmpl w:val="0410000F"/>
    <w:lvl w:ilvl="0">
      <w:start w:val="1"/>
      <w:numFmt w:val="decimal"/>
      <w:lvlText w:val="%1."/>
      <w:lvlJc w:val="left"/>
      <w:pPr>
        <w:tabs>
          <w:tab w:val="num" w:pos="360"/>
        </w:tabs>
        <w:ind w:left="360" w:hanging="360"/>
      </w:pPr>
    </w:lvl>
  </w:abstractNum>
  <w:abstractNum w:abstractNumId="55">
    <w:nsid w:val="368838AF"/>
    <w:multiLevelType w:val="hybridMultilevel"/>
    <w:tmpl w:val="9306FB0E"/>
    <w:lvl w:ilvl="0" w:tplc="012C64C8">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6">
    <w:nsid w:val="36EB029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7">
    <w:nsid w:val="37F02D90"/>
    <w:multiLevelType w:val="singleLevel"/>
    <w:tmpl w:val="0410000F"/>
    <w:lvl w:ilvl="0">
      <w:start w:val="1"/>
      <w:numFmt w:val="decimal"/>
      <w:lvlText w:val="%1."/>
      <w:lvlJc w:val="left"/>
      <w:pPr>
        <w:tabs>
          <w:tab w:val="num" w:pos="360"/>
        </w:tabs>
        <w:ind w:left="360" w:hanging="360"/>
      </w:pPr>
    </w:lvl>
  </w:abstractNum>
  <w:abstractNum w:abstractNumId="58">
    <w:nsid w:val="394130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9">
    <w:nsid w:val="39593D70"/>
    <w:multiLevelType w:val="hybridMultilevel"/>
    <w:tmpl w:val="5270F240"/>
    <w:lvl w:ilvl="0" w:tplc="D9A085EE">
      <w:start w:val="3"/>
      <w:numFmt w:val="lowerLetter"/>
      <w:lvlText w:val="%1)"/>
      <w:lvlJc w:val="left"/>
      <w:pPr>
        <w:tabs>
          <w:tab w:val="num" w:pos="375"/>
        </w:tabs>
        <w:ind w:left="375" w:hanging="375"/>
      </w:pPr>
      <w:rPr>
        <w:rFonts w:hint="default"/>
      </w:rPr>
    </w:lvl>
    <w:lvl w:ilvl="1" w:tplc="E07ED296">
      <w:start w:val="1"/>
      <w:numFmt w:val="decimal"/>
      <w:lvlText w:val="%2."/>
      <w:lvlJc w:val="left"/>
      <w:pPr>
        <w:tabs>
          <w:tab w:val="num" w:pos="360"/>
        </w:tabs>
        <w:ind w:left="357" w:hanging="357"/>
      </w:pPr>
      <w:rPr>
        <w:rFonts w:hint="default"/>
      </w:rPr>
    </w:lvl>
    <w:lvl w:ilvl="2" w:tplc="6D4C7F84">
      <w:start w:val="1"/>
      <w:numFmt w:val="lowerLetter"/>
      <w:lvlText w:val="%3)"/>
      <w:lvlJc w:val="left"/>
      <w:pPr>
        <w:tabs>
          <w:tab w:val="num" w:pos="360"/>
        </w:tabs>
        <w:ind w:left="357" w:hanging="357"/>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0">
    <w:nsid w:val="3A307637"/>
    <w:multiLevelType w:val="singleLevel"/>
    <w:tmpl w:val="0410000F"/>
    <w:lvl w:ilvl="0">
      <w:start w:val="1"/>
      <w:numFmt w:val="decimal"/>
      <w:lvlText w:val="%1."/>
      <w:lvlJc w:val="left"/>
      <w:pPr>
        <w:tabs>
          <w:tab w:val="num" w:pos="360"/>
        </w:tabs>
        <w:ind w:left="360" w:hanging="360"/>
      </w:pPr>
    </w:lvl>
  </w:abstractNum>
  <w:abstractNum w:abstractNumId="61">
    <w:nsid w:val="3BD173B1"/>
    <w:multiLevelType w:val="hybridMultilevel"/>
    <w:tmpl w:val="A14ED84E"/>
    <w:lvl w:ilvl="0" w:tplc="577EE2E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2">
    <w:nsid w:val="3D2C73DA"/>
    <w:multiLevelType w:val="hybridMultilevel"/>
    <w:tmpl w:val="639E3C38"/>
    <w:lvl w:ilvl="0" w:tplc="59323146">
      <w:start w:val="2"/>
      <w:numFmt w:val="decimal"/>
      <w:pStyle w:val="fede"/>
      <w:lvlText w:val="%1."/>
      <w:lvlJc w:val="left"/>
      <w:pPr>
        <w:tabs>
          <w:tab w:val="num" w:pos="720"/>
        </w:tabs>
        <w:ind w:left="720" w:hanging="360"/>
      </w:pPr>
      <w:rPr>
        <w:rFonts w:hint="default"/>
      </w:rPr>
    </w:lvl>
    <w:lvl w:ilvl="1" w:tplc="BC3265CE" w:tentative="1">
      <w:start w:val="1"/>
      <w:numFmt w:val="lowerLetter"/>
      <w:lvlText w:val="%2."/>
      <w:lvlJc w:val="left"/>
      <w:pPr>
        <w:tabs>
          <w:tab w:val="num" w:pos="1440"/>
        </w:tabs>
        <w:ind w:left="1440" w:hanging="360"/>
      </w:pPr>
    </w:lvl>
    <w:lvl w:ilvl="2" w:tplc="0B2AC6E2" w:tentative="1">
      <w:start w:val="1"/>
      <w:numFmt w:val="lowerRoman"/>
      <w:lvlText w:val="%3."/>
      <w:lvlJc w:val="right"/>
      <w:pPr>
        <w:tabs>
          <w:tab w:val="num" w:pos="2160"/>
        </w:tabs>
        <w:ind w:left="2160" w:hanging="180"/>
      </w:pPr>
    </w:lvl>
    <w:lvl w:ilvl="3" w:tplc="870EC89E" w:tentative="1">
      <w:start w:val="1"/>
      <w:numFmt w:val="decimal"/>
      <w:lvlText w:val="%4."/>
      <w:lvlJc w:val="left"/>
      <w:pPr>
        <w:tabs>
          <w:tab w:val="num" w:pos="2880"/>
        </w:tabs>
        <w:ind w:left="2880" w:hanging="360"/>
      </w:pPr>
    </w:lvl>
    <w:lvl w:ilvl="4" w:tplc="DE388808" w:tentative="1">
      <w:start w:val="1"/>
      <w:numFmt w:val="lowerLetter"/>
      <w:lvlText w:val="%5."/>
      <w:lvlJc w:val="left"/>
      <w:pPr>
        <w:tabs>
          <w:tab w:val="num" w:pos="3600"/>
        </w:tabs>
        <w:ind w:left="3600" w:hanging="360"/>
      </w:pPr>
    </w:lvl>
    <w:lvl w:ilvl="5" w:tplc="3D7C2DE0" w:tentative="1">
      <w:start w:val="1"/>
      <w:numFmt w:val="lowerRoman"/>
      <w:lvlText w:val="%6."/>
      <w:lvlJc w:val="right"/>
      <w:pPr>
        <w:tabs>
          <w:tab w:val="num" w:pos="4320"/>
        </w:tabs>
        <w:ind w:left="4320" w:hanging="180"/>
      </w:pPr>
    </w:lvl>
    <w:lvl w:ilvl="6" w:tplc="632893D8" w:tentative="1">
      <w:start w:val="1"/>
      <w:numFmt w:val="decimal"/>
      <w:lvlText w:val="%7."/>
      <w:lvlJc w:val="left"/>
      <w:pPr>
        <w:tabs>
          <w:tab w:val="num" w:pos="5040"/>
        </w:tabs>
        <w:ind w:left="5040" w:hanging="360"/>
      </w:pPr>
    </w:lvl>
    <w:lvl w:ilvl="7" w:tplc="2D521794" w:tentative="1">
      <w:start w:val="1"/>
      <w:numFmt w:val="lowerLetter"/>
      <w:lvlText w:val="%8."/>
      <w:lvlJc w:val="left"/>
      <w:pPr>
        <w:tabs>
          <w:tab w:val="num" w:pos="5760"/>
        </w:tabs>
        <w:ind w:left="5760" w:hanging="360"/>
      </w:pPr>
    </w:lvl>
    <w:lvl w:ilvl="8" w:tplc="EA2AED06" w:tentative="1">
      <w:start w:val="1"/>
      <w:numFmt w:val="lowerRoman"/>
      <w:lvlText w:val="%9."/>
      <w:lvlJc w:val="right"/>
      <w:pPr>
        <w:tabs>
          <w:tab w:val="num" w:pos="6480"/>
        </w:tabs>
        <w:ind w:left="6480" w:hanging="180"/>
      </w:pPr>
    </w:lvl>
  </w:abstractNum>
  <w:abstractNum w:abstractNumId="63">
    <w:nsid w:val="40AE0B6B"/>
    <w:multiLevelType w:val="hybridMultilevel"/>
    <w:tmpl w:val="80E2D812"/>
    <w:lvl w:ilvl="0" w:tplc="0410000F">
      <w:start w:val="1"/>
      <w:numFmt w:val="decimal"/>
      <w:lvlText w:val="%1."/>
      <w:lvlJc w:val="left"/>
      <w:pPr>
        <w:ind w:left="360" w:hanging="360"/>
      </w:pPr>
    </w:lvl>
    <w:lvl w:ilvl="1" w:tplc="FD7E6F1E">
      <w:start w:val="1"/>
      <w:numFmt w:val="decimal"/>
      <w:lvlText w:val="%2."/>
      <w:lvlJc w:val="left"/>
      <w:pPr>
        <w:tabs>
          <w:tab w:val="num" w:pos="720"/>
        </w:tabs>
        <w:ind w:left="720" w:hanging="360"/>
      </w:pPr>
      <w:rPr>
        <w:rFonts w:hint="default"/>
      </w:rPr>
    </w:lvl>
    <w:lvl w:ilvl="2" w:tplc="E93AD494">
      <w:start w:val="1"/>
      <w:numFmt w:val="lowerLetter"/>
      <w:lvlText w:val="%3)"/>
      <w:lvlJc w:val="left"/>
      <w:pPr>
        <w:tabs>
          <w:tab w:val="num" w:pos="1440"/>
        </w:tabs>
        <w:ind w:left="1440" w:hanging="360"/>
      </w:pPr>
      <w:rPr>
        <w:rFont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64">
    <w:nsid w:val="429C104B"/>
    <w:multiLevelType w:val="hybridMultilevel"/>
    <w:tmpl w:val="66B45D20"/>
    <w:lvl w:ilvl="0" w:tplc="E8268F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43723978"/>
    <w:multiLevelType w:val="singleLevel"/>
    <w:tmpl w:val="0410000F"/>
    <w:lvl w:ilvl="0">
      <w:start w:val="1"/>
      <w:numFmt w:val="decimal"/>
      <w:lvlText w:val="%1."/>
      <w:lvlJc w:val="left"/>
      <w:pPr>
        <w:tabs>
          <w:tab w:val="num" w:pos="360"/>
        </w:tabs>
        <w:ind w:left="360" w:hanging="360"/>
      </w:pPr>
    </w:lvl>
  </w:abstractNum>
  <w:abstractNum w:abstractNumId="66">
    <w:nsid w:val="46D51385"/>
    <w:multiLevelType w:val="singleLevel"/>
    <w:tmpl w:val="6B3C51DE"/>
    <w:lvl w:ilvl="0">
      <w:start w:val="1"/>
      <w:numFmt w:val="decimal"/>
      <w:lvlText w:val="%1."/>
      <w:lvlJc w:val="left"/>
      <w:pPr>
        <w:tabs>
          <w:tab w:val="num" w:pos="360"/>
        </w:tabs>
        <w:ind w:left="360" w:hanging="360"/>
      </w:pPr>
    </w:lvl>
  </w:abstractNum>
  <w:abstractNum w:abstractNumId="67">
    <w:nsid w:val="47FE155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8">
    <w:nsid w:val="499E7113"/>
    <w:multiLevelType w:val="singleLevel"/>
    <w:tmpl w:val="6B3C51DE"/>
    <w:lvl w:ilvl="0">
      <w:start w:val="1"/>
      <w:numFmt w:val="decimal"/>
      <w:lvlText w:val="%1."/>
      <w:lvlJc w:val="left"/>
      <w:pPr>
        <w:tabs>
          <w:tab w:val="num" w:pos="360"/>
        </w:tabs>
        <w:ind w:left="360" w:hanging="360"/>
      </w:pPr>
    </w:lvl>
  </w:abstractNum>
  <w:abstractNum w:abstractNumId="69">
    <w:nsid w:val="4BED0607"/>
    <w:multiLevelType w:val="hybridMultilevel"/>
    <w:tmpl w:val="FDE27F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50213D82"/>
    <w:multiLevelType w:val="hybridMultilevel"/>
    <w:tmpl w:val="D988C9F4"/>
    <w:lvl w:ilvl="0" w:tplc="50F0704C">
      <w:start w:val="1"/>
      <w:numFmt w:val="lowerLetter"/>
      <w:lvlText w:val="%1)"/>
      <w:lvlJc w:val="left"/>
      <w:pPr>
        <w:tabs>
          <w:tab w:val="num" w:pos="360"/>
        </w:tabs>
        <w:ind w:left="360" w:hanging="360"/>
      </w:pPr>
      <w:rPr>
        <w:rFonts w:ascii="Tahoma" w:hAnsi="Tahoma"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1">
    <w:nsid w:val="530522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2">
    <w:nsid w:val="54C00391"/>
    <w:multiLevelType w:val="singleLevel"/>
    <w:tmpl w:val="0410000F"/>
    <w:lvl w:ilvl="0">
      <w:start w:val="1"/>
      <w:numFmt w:val="decimal"/>
      <w:lvlText w:val="%1."/>
      <w:lvlJc w:val="left"/>
      <w:pPr>
        <w:tabs>
          <w:tab w:val="num" w:pos="360"/>
        </w:tabs>
        <w:ind w:left="360" w:hanging="360"/>
      </w:pPr>
    </w:lvl>
  </w:abstractNum>
  <w:abstractNum w:abstractNumId="73">
    <w:nsid w:val="54C730F6"/>
    <w:multiLevelType w:val="singleLevel"/>
    <w:tmpl w:val="EEC0BEF6"/>
    <w:lvl w:ilvl="0">
      <w:start w:val="1"/>
      <w:numFmt w:val="decimal"/>
      <w:lvlText w:val="%1."/>
      <w:legacy w:legacy="1" w:legacySpace="120" w:legacyIndent="435"/>
      <w:lvlJc w:val="left"/>
      <w:pPr>
        <w:ind w:left="435" w:hanging="435"/>
      </w:pPr>
    </w:lvl>
  </w:abstractNum>
  <w:abstractNum w:abstractNumId="74">
    <w:nsid w:val="552B13B9"/>
    <w:multiLevelType w:val="singleLevel"/>
    <w:tmpl w:val="6B3C51DE"/>
    <w:lvl w:ilvl="0">
      <w:start w:val="1"/>
      <w:numFmt w:val="decimal"/>
      <w:lvlText w:val="%1."/>
      <w:lvlJc w:val="left"/>
      <w:pPr>
        <w:tabs>
          <w:tab w:val="num" w:pos="360"/>
        </w:tabs>
        <w:ind w:left="360" w:hanging="360"/>
      </w:pPr>
    </w:lvl>
  </w:abstractNum>
  <w:abstractNum w:abstractNumId="75">
    <w:nsid w:val="56E25598"/>
    <w:multiLevelType w:val="singleLevel"/>
    <w:tmpl w:val="0410000F"/>
    <w:lvl w:ilvl="0">
      <w:start w:val="1"/>
      <w:numFmt w:val="decimal"/>
      <w:lvlText w:val="%1."/>
      <w:lvlJc w:val="left"/>
      <w:pPr>
        <w:tabs>
          <w:tab w:val="num" w:pos="360"/>
        </w:tabs>
        <w:ind w:left="360" w:hanging="360"/>
      </w:pPr>
    </w:lvl>
  </w:abstractNum>
  <w:abstractNum w:abstractNumId="76">
    <w:nsid w:val="56FA0833"/>
    <w:multiLevelType w:val="hybridMultilevel"/>
    <w:tmpl w:val="56322072"/>
    <w:lvl w:ilvl="0" w:tplc="3496A68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7">
    <w:nsid w:val="595F4D86"/>
    <w:multiLevelType w:val="hybridMultilevel"/>
    <w:tmpl w:val="4DBC895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8">
    <w:nsid w:val="5D2E6836"/>
    <w:multiLevelType w:val="hybridMultilevel"/>
    <w:tmpl w:val="C34A85CA"/>
    <w:lvl w:ilvl="0" w:tplc="0410000F">
      <w:start w:val="1"/>
      <w:numFmt w:val="decimal"/>
      <w:lvlText w:val="%1."/>
      <w:lvlJc w:val="left"/>
      <w:pPr>
        <w:tabs>
          <w:tab w:val="num" w:pos="720"/>
        </w:tabs>
        <w:ind w:left="720" w:hanging="360"/>
      </w:pPr>
      <w:rPr>
        <w:rFonts w:hint="default"/>
      </w:rPr>
    </w:lvl>
    <w:lvl w:ilvl="1" w:tplc="E12E4734">
      <w:start w:val="1"/>
      <w:numFmt w:val="bullet"/>
      <w:lvlText w:val=""/>
      <w:lvlJc w:val="left"/>
      <w:pPr>
        <w:tabs>
          <w:tab w:val="num" w:pos="1440"/>
        </w:tabs>
        <w:ind w:left="1440" w:hanging="360"/>
      </w:pPr>
      <w:rPr>
        <w:rFonts w:ascii="Symbol" w:hAnsi="Symbol" w:hint="default"/>
        <w:color w:val="auto"/>
      </w:rPr>
    </w:lvl>
    <w:lvl w:ilvl="2" w:tplc="5B343082">
      <w:start w:val="1"/>
      <w:numFmt w:val="lowerLetter"/>
      <w:lvlText w:val="%3)"/>
      <w:lvlJc w:val="left"/>
      <w:pPr>
        <w:tabs>
          <w:tab w:val="num" w:pos="374"/>
        </w:tabs>
        <w:ind w:left="374" w:hanging="374"/>
      </w:pPr>
      <w:rPr>
        <w:rFonts w:hint="default"/>
      </w:rPr>
    </w:lvl>
    <w:lvl w:ilvl="3" w:tplc="23F276D2">
      <w:numFmt w:val="bullet"/>
      <w:lvlText w:val="-"/>
      <w:lvlJc w:val="left"/>
      <w:pPr>
        <w:tabs>
          <w:tab w:val="num" w:pos="2880"/>
        </w:tabs>
        <w:ind w:left="2880" w:hanging="360"/>
      </w:pPr>
      <w:rPr>
        <w:rFonts w:ascii="Tahoma" w:eastAsia="Times New Roman" w:hAnsi="Tahoma" w:cs="Tahoma" w:hint="default"/>
      </w:rPr>
    </w:lvl>
    <w:lvl w:ilvl="4" w:tplc="C5E21380">
      <w:start w:val="1"/>
      <w:numFmt w:val="decimal"/>
      <w:lvlText w:val="%5-"/>
      <w:lvlJc w:val="left"/>
      <w:pPr>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9">
    <w:nsid w:val="5D420975"/>
    <w:multiLevelType w:val="hybridMultilevel"/>
    <w:tmpl w:val="234C6164"/>
    <w:lvl w:ilvl="0" w:tplc="CE649098">
      <w:start w:val="1"/>
      <w:numFmt w:val="decimal"/>
      <w:lvlText w:val="%1."/>
      <w:lvlJc w:val="left"/>
      <w:pPr>
        <w:tabs>
          <w:tab w:val="num" w:pos="360"/>
        </w:tabs>
        <w:ind w:left="360" w:hanging="360"/>
      </w:pPr>
    </w:lvl>
    <w:lvl w:ilvl="1" w:tplc="9F4837FE" w:tentative="1">
      <w:start w:val="1"/>
      <w:numFmt w:val="lowerLetter"/>
      <w:lvlText w:val="%2."/>
      <w:lvlJc w:val="left"/>
      <w:pPr>
        <w:tabs>
          <w:tab w:val="num" w:pos="1440"/>
        </w:tabs>
        <w:ind w:left="1440" w:hanging="360"/>
      </w:pPr>
    </w:lvl>
    <w:lvl w:ilvl="2" w:tplc="8046937C" w:tentative="1">
      <w:start w:val="1"/>
      <w:numFmt w:val="lowerRoman"/>
      <w:lvlText w:val="%3."/>
      <w:lvlJc w:val="right"/>
      <w:pPr>
        <w:tabs>
          <w:tab w:val="num" w:pos="2160"/>
        </w:tabs>
        <w:ind w:left="2160" w:hanging="180"/>
      </w:pPr>
    </w:lvl>
    <w:lvl w:ilvl="3" w:tplc="A29CC00E" w:tentative="1">
      <w:start w:val="1"/>
      <w:numFmt w:val="decimal"/>
      <w:lvlText w:val="%4."/>
      <w:lvlJc w:val="left"/>
      <w:pPr>
        <w:tabs>
          <w:tab w:val="num" w:pos="2880"/>
        </w:tabs>
        <w:ind w:left="2880" w:hanging="360"/>
      </w:pPr>
    </w:lvl>
    <w:lvl w:ilvl="4" w:tplc="527267EE" w:tentative="1">
      <w:start w:val="1"/>
      <w:numFmt w:val="lowerLetter"/>
      <w:lvlText w:val="%5."/>
      <w:lvlJc w:val="left"/>
      <w:pPr>
        <w:tabs>
          <w:tab w:val="num" w:pos="3600"/>
        </w:tabs>
        <w:ind w:left="3600" w:hanging="360"/>
      </w:pPr>
    </w:lvl>
    <w:lvl w:ilvl="5" w:tplc="A4F26A44" w:tentative="1">
      <w:start w:val="1"/>
      <w:numFmt w:val="lowerRoman"/>
      <w:lvlText w:val="%6."/>
      <w:lvlJc w:val="right"/>
      <w:pPr>
        <w:tabs>
          <w:tab w:val="num" w:pos="4320"/>
        </w:tabs>
        <w:ind w:left="4320" w:hanging="180"/>
      </w:pPr>
    </w:lvl>
    <w:lvl w:ilvl="6" w:tplc="1C9AB11C" w:tentative="1">
      <w:start w:val="1"/>
      <w:numFmt w:val="decimal"/>
      <w:lvlText w:val="%7."/>
      <w:lvlJc w:val="left"/>
      <w:pPr>
        <w:tabs>
          <w:tab w:val="num" w:pos="5040"/>
        </w:tabs>
        <w:ind w:left="5040" w:hanging="360"/>
      </w:pPr>
    </w:lvl>
    <w:lvl w:ilvl="7" w:tplc="FD040CE4" w:tentative="1">
      <w:start w:val="1"/>
      <w:numFmt w:val="lowerLetter"/>
      <w:lvlText w:val="%8."/>
      <w:lvlJc w:val="left"/>
      <w:pPr>
        <w:tabs>
          <w:tab w:val="num" w:pos="5760"/>
        </w:tabs>
        <w:ind w:left="5760" w:hanging="360"/>
      </w:pPr>
    </w:lvl>
    <w:lvl w:ilvl="8" w:tplc="EED643C4" w:tentative="1">
      <w:start w:val="1"/>
      <w:numFmt w:val="lowerRoman"/>
      <w:lvlText w:val="%9."/>
      <w:lvlJc w:val="right"/>
      <w:pPr>
        <w:tabs>
          <w:tab w:val="num" w:pos="6480"/>
        </w:tabs>
        <w:ind w:left="6480" w:hanging="180"/>
      </w:pPr>
    </w:lvl>
  </w:abstractNum>
  <w:abstractNum w:abstractNumId="80">
    <w:nsid w:val="5DBB18A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1">
    <w:nsid w:val="5F366215"/>
    <w:multiLevelType w:val="multilevel"/>
    <w:tmpl w:val="56881E5A"/>
    <w:lvl w:ilvl="0">
      <w:start w:val="1"/>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nsid w:val="5FB56584"/>
    <w:multiLevelType w:val="hybridMultilevel"/>
    <w:tmpl w:val="CEE0FB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nsid w:val="628F460F"/>
    <w:multiLevelType w:val="singleLevel"/>
    <w:tmpl w:val="6B3C51DE"/>
    <w:lvl w:ilvl="0">
      <w:start w:val="1"/>
      <w:numFmt w:val="decimal"/>
      <w:lvlText w:val="%1."/>
      <w:lvlJc w:val="left"/>
      <w:pPr>
        <w:tabs>
          <w:tab w:val="num" w:pos="360"/>
        </w:tabs>
        <w:ind w:left="360" w:hanging="360"/>
      </w:pPr>
    </w:lvl>
  </w:abstractNum>
  <w:abstractNum w:abstractNumId="84">
    <w:nsid w:val="62B04E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5">
    <w:nsid w:val="63545F8D"/>
    <w:multiLevelType w:val="hybridMultilevel"/>
    <w:tmpl w:val="CD9C8A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63C5401F"/>
    <w:multiLevelType w:val="hybridMultilevel"/>
    <w:tmpl w:val="E008476A"/>
    <w:lvl w:ilvl="0" w:tplc="E2989AB0">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7">
    <w:nsid w:val="63E8143A"/>
    <w:multiLevelType w:val="singleLevel"/>
    <w:tmpl w:val="6B3C51DE"/>
    <w:lvl w:ilvl="0">
      <w:start w:val="1"/>
      <w:numFmt w:val="decimal"/>
      <w:lvlText w:val="%1."/>
      <w:lvlJc w:val="left"/>
      <w:pPr>
        <w:tabs>
          <w:tab w:val="num" w:pos="360"/>
        </w:tabs>
        <w:ind w:left="360" w:hanging="360"/>
      </w:pPr>
    </w:lvl>
  </w:abstractNum>
  <w:abstractNum w:abstractNumId="88">
    <w:nsid w:val="66FF203C"/>
    <w:multiLevelType w:val="singleLevel"/>
    <w:tmpl w:val="6B3C51DE"/>
    <w:lvl w:ilvl="0">
      <w:start w:val="1"/>
      <w:numFmt w:val="decimal"/>
      <w:lvlText w:val="%1."/>
      <w:lvlJc w:val="left"/>
      <w:pPr>
        <w:tabs>
          <w:tab w:val="num" w:pos="360"/>
        </w:tabs>
        <w:ind w:left="360" w:hanging="360"/>
      </w:pPr>
    </w:lvl>
  </w:abstractNum>
  <w:abstractNum w:abstractNumId="89">
    <w:nsid w:val="685B3281"/>
    <w:multiLevelType w:val="singleLevel"/>
    <w:tmpl w:val="79CC22AE"/>
    <w:lvl w:ilvl="0">
      <w:start w:val="1"/>
      <w:numFmt w:val="lowerLetter"/>
      <w:lvlText w:val="%1."/>
      <w:lvlJc w:val="left"/>
      <w:pPr>
        <w:tabs>
          <w:tab w:val="num" w:pos="360"/>
        </w:tabs>
        <w:ind w:left="360" w:hanging="360"/>
      </w:pPr>
    </w:lvl>
  </w:abstractNum>
  <w:abstractNum w:abstractNumId="90">
    <w:nsid w:val="68BC4D8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1">
    <w:nsid w:val="6A173030"/>
    <w:multiLevelType w:val="hybridMultilevel"/>
    <w:tmpl w:val="CA1E6C24"/>
    <w:lvl w:ilvl="0" w:tplc="657CCCE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2">
    <w:nsid w:val="6B0617F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3">
    <w:nsid w:val="6B7F3D57"/>
    <w:multiLevelType w:val="hybridMultilevel"/>
    <w:tmpl w:val="027EE858"/>
    <w:lvl w:ilvl="0" w:tplc="0DC49F26">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4">
    <w:nsid w:val="6BD34A4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5">
    <w:nsid w:val="6D4A6FA7"/>
    <w:multiLevelType w:val="hybridMultilevel"/>
    <w:tmpl w:val="0F9419C2"/>
    <w:lvl w:ilvl="0" w:tplc="9A2042A8">
      <w:start w:val="1"/>
      <w:numFmt w:val="decimal"/>
      <w:lvlText w:val="%1."/>
      <w:lvlJc w:val="left"/>
      <w:pPr>
        <w:tabs>
          <w:tab w:val="num" w:pos="360"/>
        </w:tabs>
        <w:ind w:left="36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6">
    <w:nsid w:val="704F4800"/>
    <w:multiLevelType w:val="singleLevel"/>
    <w:tmpl w:val="0410000F"/>
    <w:lvl w:ilvl="0">
      <w:start w:val="1"/>
      <w:numFmt w:val="decimal"/>
      <w:lvlText w:val="%1."/>
      <w:lvlJc w:val="left"/>
      <w:pPr>
        <w:tabs>
          <w:tab w:val="num" w:pos="360"/>
        </w:tabs>
        <w:ind w:left="360" w:hanging="360"/>
      </w:pPr>
    </w:lvl>
  </w:abstractNum>
  <w:abstractNum w:abstractNumId="97">
    <w:nsid w:val="70BF3237"/>
    <w:multiLevelType w:val="singleLevel"/>
    <w:tmpl w:val="6B3C51DE"/>
    <w:lvl w:ilvl="0">
      <w:start w:val="1"/>
      <w:numFmt w:val="decimal"/>
      <w:lvlText w:val="%1."/>
      <w:lvlJc w:val="left"/>
      <w:pPr>
        <w:tabs>
          <w:tab w:val="num" w:pos="360"/>
        </w:tabs>
        <w:ind w:left="360" w:hanging="360"/>
      </w:pPr>
    </w:lvl>
  </w:abstractNum>
  <w:abstractNum w:abstractNumId="98">
    <w:nsid w:val="72323AD5"/>
    <w:multiLevelType w:val="singleLevel"/>
    <w:tmpl w:val="6B3C51DE"/>
    <w:lvl w:ilvl="0">
      <w:start w:val="1"/>
      <w:numFmt w:val="decimal"/>
      <w:lvlText w:val="%1."/>
      <w:lvlJc w:val="left"/>
      <w:pPr>
        <w:tabs>
          <w:tab w:val="num" w:pos="360"/>
        </w:tabs>
        <w:ind w:left="360" w:hanging="360"/>
      </w:pPr>
    </w:lvl>
  </w:abstractNum>
  <w:abstractNum w:abstractNumId="99">
    <w:nsid w:val="731123A9"/>
    <w:multiLevelType w:val="hybridMultilevel"/>
    <w:tmpl w:val="D9C644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73890F4C"/>
    <w:multiLevelType w:val="hybridMultilevel"/>
    <w:tmpl w:val="0B4A69E0"/>
    <w:lvl w:ilvl="0" w:tplc="04100001">
      <w:start w:val="1"/>
      <w:numFmt w:val="bullet"/>
      <w:lvlText w:val=""/>
      <w:lvlJc w:val="left"/>
      <w:pPr>
        <w:tabs>
          <w:tab w:val="num" w:pos="750"/>
        </w:tabs>
        <w:ind w:left="750" w:hanging="360"/>
      </w:pPr>
      <w:rPr>
        <w:rFonts w:ascii="Symbol" w:hAnsi="Symbol" w:hint="default"/>
      </w:rPr>
    </w:lvl>
    <w:lvl w:ilvl="1" w:tplc="04100003" w:tentative="1">
      <w:start w:val="1"/>
      <w:numFmt w:val="bullet"/>
      <w:lvlText w:val="o"/>
      <w:lvlJc w:val="left"/>
      <w:pPr>
        <w:tabs>
          <w:tab w:val="num" w:pos="1470"/>
        </w:tabs>
        <w:ind w:left="1470" w:hanging="360"/>
      </w:pPr>
      <w:rPr>
        <w:rFonts w:ascii="Courier New" w:hAnsi="Courier New" w:hint="default"/>
      </w:rPr>
    </w:lvl>
    <w:lvl w:ilvl="2" w:tplc="04100005" w:tentative="1">
      <w:start w:val="1"/>
      <w:numFmt w:val="bullet"/>
      <w:lvlText w:val=""/>
      <w:lvlJc w:val="left"/>
      <w:pPr>
        <w:tabs>
          <w:tab w:val="num" w:pos="2190"/>
        </w:tabs>
        <w:ind w:left="2190" w:hanging="360"/>
      </w:pPr>
      <w:rPr>
        <w:rFonts w:ascii="Wingdings" w:hAnsi="Wingdings" w:hint="default"/>
      </w:rPr>
    </w:lvl>
    <w:lvl w:ilvl="3" w:tplc="04100001" w:tentative="1">
      <w:start w:val="1"/>
      <w:numFmt w:val="bullet"/>
      <w:lvlText w:val=""/>
      <w:lvlJc w:val="left"/>
      <w:pPr>
        <w:tabs>
          <w:tab w:val="num" w:pos="2910"/>
        </w:tabs>
        <w:ind w:left="2910" w:hanging="360"/>
      </w:pPr>
      <w:rPr>
        <w:rFonts w:ascii="Symbol" w:hAnsi="Symbol" w:hint="default"/>
      </w:rPr>
    </w:lvl>
    <w:lvl w:ilvl="4" w:tplc="04100003" w:tentative="1">
      <w:start w:val="1"/>
      <w:numFmt w:val="bullet"/>
      <w:lvlText w:val="o"/>
      <w:lvlJc w:val="left"/>
      <w:pPr>
        <w:tabs>
          <w:tab w:val="num" w:pos="3630"/>
        </w:tabs>
        <w:ind w:left="3630" w:hanging="360"/>
      </w:pPr>
      <w:rPr>
        <w:rFonts w:ascii="Courier New" w:hAnsi="Courier New" w:hint="default"/>
      </w:rPr>
    </w:lvl>
    <w:lvl w:ilvl="5" w:tplc="04100005" w:tentative="1">
      <w:start w:val="1"/>
      <w:numFmt w:val="bullet"/>
      <w:lvlText w:val=""/>
      <w:lvlJc w:val="left"/>
      <w:pPr>
        <w:tabs>
          <w:tab w:val="num" w:pos="4350"/>
        </w:tabs>
        <w:ind w:left="4350" w:hanging="360"/>
      </w:pPr>
      <w:rPr>
        <w:rFonts w:ascii="Wingdings" w:hAnsi="Wingdings" w:hint="default"/>
      </w:rPr>
    </w:lvl>
    <w:lvl w:ilvl="6" w:tplc="04100001" w:tentative="1">
      <w:start w:val="1"/>
      <w:numFmt w:val="bullet"/>
      <w:lvlText w:val=""/>
      <w:lvlJc w:val="left"/>
      <w:pPr>
        <w:tabs>
          <w:tab w:val="num" w:pos="5070"/>
        </w:tabs>
        <w:ind w:left="5070" w:hanging="360"/>
      </w:pPr>
      <w:rPr>
        <w:rFonts w:ascii="Symbol" w:hAnsi="Symbol" w:hint="default"/>
      </w:rPr>
    </w:lvl>
    <w:lvl w:ilvl="7" w:tplc="04100003" w:tentative="1">
      <w:start w:val="1"/>
      <w:numFmt w:val="bullet"/>
      <w:lvlText w:val="o"/>
      <w:lvlJc w:val="left"/>
      <w:pPr>
        <w:tabs>
          <w:tab w:val="num" w:pos="5790"/>
        </w:tabs>
        <w:ind w:left="5790" w:hanging="360"/>
      </w:pPr>
      <w:rPr>
        <w:rFonts w:ascii="Courier New" w:hAnsi="Courier New" w:hint="default"/>
      </w:rPr>
    </w:lvl>
    <w:lvl w:ilvl="8" w:tplc="04100005" w:tentative="1">
      <w:start w:val="1"/>
      <w:numFmt w:val="bullet"/>
      <w:lvlText w:val=""/>
      <w:lvlJc w:val="left"/>
      <w:pPr>
        <w:tabs>
          <w:tab w:val="num" w:pos="6510"/>
        </w:tabs>
        <w:ind w:left="6510" w:hanging="360"/>
      </w:pPr>
      <w:rPr>
        <w:rFonts w:ascii="Wingdings" w:hAnsi="Wingdings" w:hint="default"/>
      </w:rPr>
    </w:lvl>
  </w:abstractNum>
  <w:abstractNum w:abstractNumId="101">
    <w:nsid w:val="73B5420A"/>
    <w:multiLevelType w:val="hybridMultilevel"/>
    <w:tmpl w:val="B784D384"/>
    <w:lvl w:ilvl="0" w:tplc="2ADE0602">
      <w:start w:val="1"/>
      <w:numFmt w:val="lowerLetter"/>
      <w:lvlText w:val="%1)"/>
      <w:lvlJc w:val="left"/>
      <w:pPr>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2">
    <w:nsid w:val="7535338B"/>
    <w:multiLevelType w:val="singleLevel"/>
    <w:tmpl w:val="0410000F"/>
    <w:lvl w:ilvl="0">
      <w:start w:val="1"/>
      <w:numFmt w:val="decimal"/>
      <w:lvlText w:val="%1."/>
      <w:lvlJc w:val="left"/>
      <w:pPr>
        <w:tabs>
          <w:tab w:val="num" w:pos="360"/>
        </w:tabs>
        <w:ind w:left="360" w:hanging="360"/>
      </w:pPr>
    </w:lvl>
  </w:abstractNum>
  <w:abstractNum w:abstractNumId="103">
    <w:nsid w:val="755E7B1D"/>
    <w:multiLevelType w:val="hybridMultilevel"/>
    <w:tmpl w:val="1146FB34"/>
    <w:lvl w:ilvl="0" w:tplc="E94220E2">
      <w:start w:val="4"/>
      <w:numFmt w:val="decimal"/>
      <w:lvlText w:val="%1."/>
      <w:lvlJc w:val="left"/>
      <w:pPr>
        <w:tabs>
          <w:tab w:val="num" w:pos="360"/>
        </w:tabs>
        <w:ind w:left="360" w:hanging="360"/>
      </w:pPr>
      <w:rPr>
        <w:rFonts w:hint="default"/>
      </w:rPr>
    </w:lvl>
    <w:lvl w:ilvl="1" w:tplc="FAE24C00">
      <w:start w:val="1"/>
      <w:numFmt w:val="lowerLetter"/>
      <w:lvlText w:val="%2)"/>
      <w:lvlJc w:val="left"/>
      <w:pPr>
        <w:tabs>
          <w:tab w:val="num" w:pos="1440"/>
        </w:tabs>
        <w:ind w:left="1440" w:hanging="360"/>
      </w:pPr>
      <w:rPr>
        <w:rFonts w:ascii="Tahoma" w:hAnsi="Tahoma"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4">
    <w:nsid w:val="759B7C0B"/>
    <w:multiLevelType w:val="singleLevel"/>
    <w:tmpl w:val="0410000F"/>
    <w:lvl w:ilvl="0">
      <w:start w:val="1"/>
      <w:numFmt w:val="decimal"/>
      <w:lvlText w:val="%1."/>
      <w:lvlJc w:val="left"/>
      <w:pPr>
        <w:tabs>
          <w:tab w:val="num" w:pos="720"/>
        </w:tabs>
        <w:ind w:left="720" w:hanging="360"/>
      </w:pPr>
    </w:lvl>
  </w:abstractNum>
  <w:abstractNum w:abstractNumId="105">
    <w:nsid w:val="77303A5D"/>
    <w:multiLevelType w:val="singleLevel"/>
    <w:tmpl w:val="0410000F"/>
    <w:lvl w:ilvl="0">
      <w:start w:val="1"/>
      <w:numFmt w:val="decimal"/>
      <w:lvlText w:val="%1."/>
      <w:lvlJc w:val="left"/>
      <w:pPr>
        <w:tabs>
          <w:tab w:val="num" w:pos="360"/>
        </w:tabs>
        <w:ind w:left="360" w:hanging="360"/>
      </w:pPr>
    </w:lvl>
  </w:abstractNum>
  <w:abstractNum w:abstractNumId="106">
    <w:nsid w:val="77EB4B36"/>
    <w:multiLevelType w:val="singleLevel"/>
    <w:tmpl w:val="14905832"/>
    <w:lvl w:ilvl="0">
      <w:start w:val="1"/>
      <w:numFmt w:val="lowerLetter"/>
      <w:lvlText w:val="%1)"/>
      <w:legacy w:legacy="1" w:legacySpace="120" w:legacyIndent="360"/>
      <w:lvlJc w:val="left"/>
      <w:pPr>
        <w:ind w:left="1080" w:hanging="360"/>
      </w:pPr>
    </w:lvl>
  </w:abstractNum>
  <w:abstractNum w:abstractNumId="107">
    <w:nsid w:val="79311C8B"/>
    <w:multiLevelType w:val="singleLevel"/>
    <w:tmpl w:val="0410000F"/>
    <w:lvl w:ilvl="0">
      <w:start w:val="1"/>
      <w:numFmt w:val="decimal"/>
      <w:lvlText w:val="%1."/>
      <w:lvlJc w:val="left"/>
      <w:pPr>
        <w:tabs>
          <w:tab w:val="num" w:pos="360"/>
        </w:tabs>
        <w:ind w:left="360" w:hanging="360"/>
      </w:pPr>
    </w:lvl>
  </w:abstractNum>
  <w:abstractNum w:abstractNumId="108">
    <w:nsid w:val="7A39292B"/>
    <w:multiLevelType w:val="hybridMultilevel"/>
    <w:tmpl w:val="6114CDE2"/>
    <w:lvl w:ilvl="0" w:tplc="FAE6DF5E">
      <w:start w:val="1"/>
      <w:numFmt w:val="decimal"/>
      <w:lvlText w:val="%1."/>
      <w:lvlJc w:val="left"/>
      <w:pPr>
        <w:tabs>
          <w:tab w:val="num" w:pos="375"/>
        </w:tabs>
        <w:ind w:left="375" w:hanging="375"/>
      </w:pPr>
      <w:rPr>
        <w:rFonts w:hint="default"/>
      </w:rPr>
    </w:lvl>
    <w:lvl w:ilvl="1" w:tplc="EEF49B14">
      <w:start w:val="4"/>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9">
    <w:nsid w:val="7A5E3792"/>
    <w:multiLevelType w:val="singleLevel"/>
    <w:tmpl w:val="79CC22AE"/>
    <w:lvl w:ilvl="0">
      <w:start w:val="1"/>
      <w:numFmt w:val="lowerLetter"/>
      <w:lvlText w:val="%1."/>
      <w:lvlJc w:val="left"/>
      <w:pPr>
        <w:tabs>
          <w:tab w:val="num" w:pos="360"/>
        </w:tabs>
        <w:ind w:left="360" w:hanging="360"/>
      </w:pPr>
    </w:lvl>
  </w:abstractNum>
  <w:abstractNum w:abstractNumId="110">
    <w:nsid w:val="7B77610F"/>
    <w:multiLevelType w:val="hybridMultilevel"/>
    <w:tmpl w:val="6E868606"/>
    <w:lvl w:ilvl="0" w:tplc="0410000F">
      <w:start w:val="1"/>
      <w:numFmt w:val="decimal"/>
      <w:lvlText w:val="%1."/>
      <w:lvlJc w:val="left"/>
      <w:pPr>
        <w:tabs>
          <w:tab w:val="num" w:pos="480"/>
        </w:tabs>
        <w:ind w:left="480" w:hanging="360"/>
      </w:pPr>
    </w:lvl>
    <w:lvl w:ilvl="1" w:tplc="E12E4734">
      <w:start w:val="1"/>
      <w:numFmt w:val="bullet"/>
      <w:lvlText w:val=""/>
      <w:lvlJc w:val="left"/>
      <w:pPr>
        <w:tabs>
          <w:tab w:val="num" w:pos="1200"/>
        </w:tabs>
        <w:ind w:left="1200" w:hanging="360"/>
      </w:pPr>
      <w:rPr>
        <w:rFonts w:ascii="Symbol" w:hAnsi="Symbol" w:hint="default"/>
        <w:color w:val="auto"/>
      </w:rPr>
    </w:lvl>
    <w:lvl w:ilvl="2" w:tplc="75AA8C2C">
      <w:start w:val="1"/>
      <w:numFmt w:val="decimal"/>
      <w:lvlText w:val="%3."/>
      <w:lvlJc w:val="left"/>
      <w:pPr>
        <w:tabs>
          <w:tab w:val="num" w:pos="360"/>
        </w:tabs>
        <w:ind w:left="357" w:hanging="357"/>
      </w:pPr>
      <w:rPr>
        <w:rFonts w:hint="default"/>
      </w:rPr>
    </w:lvl>
    <w:lvl w:ilvl="3" w:tplc="2CDEC0D0">
      <w:start w:val="1"/>
      <w:numFmt w:val="lowerLetter"/>
      <w:lvlText w:val="%4)"/>
      <w:lvlJc w:val="left"/>
      <w:pPr>
        <w:tabs>
          <w:tab w:val="num" w:pos="2640"/>
        </w:tabs>
        <w:ind w:left="2640" w:hanging="360"/>
      </w:pPr>
      <w:rPr>
        <w:rFonts w:hint="default"/>
      </w:r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111">
    <w:nsid w:val="7ECA68A2"/>
    <w:multiLevelType w:val="hybridMultilevel"/>
    <w:tmpl w:val="594C12C0"/>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79"/>
  </w:num>
  <w:num w:numId="2">
    <w:abstractNumId w:val="81"/>
  </w:num>
  <w:num w:numId="3">
    <w:abstractNumId w:val="62"/>
  </w:num>
  <w:num w:numId="4">
    <w:abstractNumId w:val="41"/>
  </w:num>
  <w:num w:numId="5">
    <w:abstractNumId w:val="13"/>
  </w:num>
  <w:num w:numId="6">
    <w:abstractNumId w:val="48"/>
  </w:num>
  <w:num w:numId="7">
    <w:abstractNumId w:val="43"/>
  </w:num>
  <w:num w:numId="8">
    <w:abstractNumId w:val="24"/>
  </w:num>
  <w:num w:numId="9">
    <w:abstractNumId w:val="104"/>
  </w:num>
  <w:num w:numId="10">
    <w:abstractNumId w:val="72"/>
  </w:num>
  <w:num w:numId="11">
    <w:abstractNumId w:val="23"/>
  </w:num>
  <w:num w:numId="12">
    <w:abstractNumId w:val="80"/>
  </w:num>
  <w:num w:numId="13">
    <w:abstractNumId w:val="45"/>
  </w:num>
  <w:num w:numId="14">
    <w:abstractNumId w:val="75"/>
  </w:num>
  <w:num w:numId="15">
    <w:abstractNumId w:val="90"/>
  </w:num>
  <w:num w:numId="16">
    <w:abstractNumId w:val="34"/>
  </w:num>
  <w:num w:numId="17">
    <w:abstractNumId w:val="10"/>
  </w:num>
  <w:num w:numId="18">
    <w:abstractNumId w:val="6"/>
  </w:num>
  <w:num w:numId="19">
    <w:abstractNumId w:val="35"/>
  </w:num>
  <w:num w:numId="20">
    <w:abstractNumId w:val="56"/>
  </w:num>
  <w:num w:numId="21">
    <w:abstractNumId w:val="33"/>
  </w:num>
  <w:num w:numId="22">
    <w:abstractNumId w:val="14"/>
  </w:num>
  <w:num w:numId="23">
    <w:abstractNumId w:val="102"/>
  </w:num>
  <w:num w:numId="24">
    <w:abstractNumId w:val="53"/>
  </w:num>
  <w:num w:numId="25">
    <w:abstractNumId w:val="9"/>
  </w:num>
  <w:num w:numId="26">
    <w:abstractNumId w:val="92"/>
  </w:num>
  <w:num w:numId="27">
    <w:abstractNumId w:val="7"/>
  </w:num>
  <w:num w:numId="28">
    <w:abstractNumId w:val="89"/>
  </w:num>
  <w:num w:numId="29">
    <w:abstractNumId w:val="15"/>
  </w:num>
  <w:num w:numId="30">
    <w:abstractNumId w:val="66"/>
  </w:num>
  <w:num w:numId="31">
    <w:abstractNumId w:val="4"/>
  </w:num>
  <w:num w:numId="32">
    <w:abstractNumId w:val="98"/>
  </w:num>
  <w:num w:numId="33">
    <w:abstractNumId w:val="68"/>
  </w:num>
  <w:num w:numId="34">
    <w:abstractNumId w:val="44"/>
  </w:num>
  <w:num w:numId="35">
    <w:abstractNumId w:val="36"/>
  </w:num>
  <w:num w:numId="36">
    <w:abstractNumId w:val="83"/>
  </w:num>
  <w:num w:numId="37">
    <w:abstractNumId w:val="88"/>
  </w:num>
  <w:num w:numId="38">
    <w:abstractNumId w:val="74"/>
  </w:num>
  <w:num w:numId="39">
    <w:abstractNumId w:val="87"/>
  </w:num>
  <w:num w:numId="40">
    <w:abstractNumId w:val="37"/>
  </w:num>
  <w:num w:numId="41">
    <w:abstractNumId w:val="22"/>
  </w:num>
  <w:num w:numId="42">
    <w:abstractNumId w:val="25"/>
  </w:num>
  <w:num w:numId="43">
    <w:abstractNumId w:val="19"/>
  </w:num>
  <w:num w:numId="44">
    <w:abstractNumId w:val="17"/>
  </w:num>
  <w:num w:numId="45">
    <w:abstractNumId w:val="107"/>
  </w:num>
  <w:num w:numId="46">
    <w:abstractNumId w:val="54"/>
  </w:num>
  <w:num w:numId="47">
    <w:abstractNumId w:val="109"/>
  </w:num>
  <w:num w:numId="48">
    <w:abstractNumId w:val="97"/>
  </w:num>
  <w:num w:numId="49">
    <w:abstractNumId w:val="29"/>
  </w:num>
  <w:num w:numId="50">
    <w:abstractNumId w:val="105"/>
  </w:num>
  <w:num w:numId="51">
    <w:abstractNumId w:val="67"/>
  </w:num>
  <w:num w:numId="52">
    <w:abstractNumId w:val="50"/>
  </w:num>
  <w:num w:numId="53">
    <w:abstractNumId w:val="5"/>
  </w:num>
  <w:num w:numId="54">
    <w:abstractNumId w:val="65"/>
  </w:num>
  <w:num w:numId="55">
    <w:abstractNumId w:val="96"/>
  </w:num>
  <w:num w:numId="56">
    <w:abstractNumId w:val="84"/>
  </w:num>
  <w:num w:numId="57">
    <w:abstractNumId w:val="58"/>
  </w:num>
  <w:num w:numId="58">
    <w:abstractNumId w:val="57"/>
  </w:num>
  <w:num w:numId="59">
    <w:abstractNumId w:val="26"/>
  </w:num>
  <w:num w:numId="60">
    <w:abstractNumId w:val="60"/>
  </w:num>
  <w:num w:numId="61">
    <w:abstractNumId w:val="94"/>
  </w:num>
  <w:num w:numId="62">
    <w:abstractNumId w:val="71"/>
  </w:num>
  <w:num w:numId="63">
    <w:abstractNumId w:val="78"/>
  </w:num>
  <w:num w:numId="64">
    <w:abstractNumId w:val="70"/>
  </w:num>
  <w:num w:numId="65">
    <w:abstractNumId w:val="103"/>
  </w:num>
  <w:num w:numId="66">
    <w:abstractNumId w:val="76"/>
  </w:num>
  <w:num w:numId="67">
    <w:abstractNumId w:val="11"/>
  </w:num>
  <w:num w:numId="68">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69">
    <w:abstractNumId w:val="46"/>
  </w:num>
  <w:num w:numId="70">
    <w:abstractNumId w:val="63"/>
  </w:num>
  <w:num w:numId="71">
    <w:abstractNumId w:val="111"/>
  </w:num>
  <w:num w:numId="72">
    <w:abstractNumId w:val="28"/>
  </w:num>
  <w:num w:numId="73">
    <w:abstractNumId w:val="49"/>
  </w:num>
  <w:num w:numId="74">
    <w:abstractNumId w:val="20"/>
  </w:num>
  <w:num w:numId="75">
    <w:abstractNumId w:val="108"/>
  </w:num>
  <w:num w:numId="76">
    <w:abstractNumId w:val="3"/>
  </w:num>
  <w:num w:numId="77">
    <w:abstractNumId w:val="52"/>
  </w:num>
  <w:num w:numId="78">
    <w:abstractNumId w:val="61"/>
  </w:num>
  <w:num w:numId="79">
    <w:abstractNumId w:val="59"/>
  </w:num>
  <w:num w:numId="80">
    <w:abstractNumId w:val="51"/>
  </w:num>
  <w:num w:numId="81">
    <w:abstractNumId w:val="93"/>
  </w:num>
  <w:num w:numId="82">
    <w:abstractNumId w:val="30"/>
  </w:num>
  <w:num w:numId="83">
    <w:abstractNumId w:val="38"/>
  </w:num>
  <w:num w:numId="84">
    <w:abstractNumId w:val="21"/>
  </w:num>
  <w:num w:numId="85">
    <w:abstractNumId w:val="42"/>
  </w:num>
  <w:num w:numId="86">
    <w:abstractNumId w:val="110"/>
  </w:num>
  <w:num w:numId="87">
    <w:abstractNumId w:val="27"/>
  </w:num>
  <w:num w:numId="88">
    <w:abstractNumId w:val="12"/>
  </w:num>
  <w:num w:numId="89">
    <w:abstractNumId w:val="2"/>
  </w:num>
  <w:num w:numId="90">
    <w:abstractNumId w:val="40"/>
  </w:num>
  <w:num w:numId="91">
    <w:abstractNumId w:val="18"/>
  </w:num>
  <w:num w:numId="92">
    <w:abstractNumId w:val="106"/>
  </w:num>
  <w:num w:numId="93">
    <w:abstractNumId w:val="73"/>
  </w:num>
  <w:num w:numId="94">
    <w:abstractNumId w:val="47"/>
  </w:num>
  <w:num w:numId="95">
    <w:abstractNumId w:val="32"/>
  </w:num>
  <w:num w:numId="96">
    <w:abstractNumId w:val="31"/>
  </w:num>
  <w:num w:numId="97">
    <w:abstractNumId w:val="100"/>
  </w:num>
  <w:num w:numId="98">
    <w:abstractNumId w:val="95"/>
  </w:num>
  <w:num w:numId="99">
    <w:abstractNumId w:val="91"/>
  </w:num>
  <w:num w:numId="100">
    <w:abstractNumId w:val="55"/>
  </w:num>
  <w:num w:numId="101">
    <w:abstractNumId w:val="85"/>
  </w:num>
  <w:num w:numId="102">
    <w:abstractNumId w:val="64"/>
  </w:num>
  <w:num w:numId="103">
    <w:abstractNumId w:val="8"/>
  </w:num>
  <w:num w:numId="104">
    <w:abstractNumId w:val="69"/>
  </w:num>
  <w:num w:numId="105">
    <w:abstractNumId w:val="82"/>
  </w:num>
  <w:num w:numId="106">
    <w:abstractNumId w:val="99"/>
  </w:num>
  <w:num w:numId="107">
    <w:abstractNumId w:val="39"/>
  </w:num>
  <w:num w:numId="108">
    <w:abstractNumId w:val="16"/>
  </w:num>
  <w:num w:numId="109">
    <w:abstractNumId w:val="77"/>
  </w:num>
  <w:num w:numId="110">
    <w:abstractNumId w:val="101"/>
  </w:num>
  <w:num w:numId="111">
    <w:abstractNumId w:val="86"/>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hdrShapeDefaults>
    <o:shapedefaults v:ext="edit" spidmax="58370" fillcolor="black">
      <v:fill color="black"/>
      <v:shadow color="#868686"/>
    </o:shapedefaults>
  </w:hdrShapeDefaults>
  <w:footnotePr>
    <w:footnote w:id="-1"/>
    <w:footnote w:id="0"/>
  </w:footnotePr>
  <w:endnotePr>
    <w:endnote w:id="-1"/>
    <w:endnote w:id="0"/>
  </w:endnotePr>
  <w:compat/>
  <w:rsids>
    <w:rsidRoot w:val="00F16091"/>
    <w:rsid w:val="0000131A"/>
    <w:rsid w:val="000100FC"/>
    <w:rsid w:val="0001205B"/>
    <w:rsid w:val="0001622D"/>
    <w:rsid w:val="000162ED"/>
    <w:rsid w:val="00022790"/>
    <w:rsid w:val="00024350"/>
    <w:rsid w:val="0002769C"/>
    <w:rsid w:val="00036E0C"/>
    <w:rsid w:val="00041179"/>
    <w:rsid w:val="000414CC"/>
    <w:rsid w:val="00042C84"/>
    <w:rsid w:val="00043E18"/>
    <w:rsid w:val="000575B2"/>
    <w:rsid w:val="00057FE9"/>
    <w:rsid w:val="00061C5E"/>
    <w:rsid w:val="00062DCC"/>
    <w:rsid w:val="00071A69"/>
    <w:rsid w:val="000756B8"/>
    <w:rsid w:val="00076B17"/>
    <w:rsid w:val="00076C5F"/>
    <w:rsid w:val="00080858"/>
    <w:rsid w:val="000824DC"/>
    <w:rsid w:val="00085BFA"/>
    <w:rsid w:val="0009209C"/>
    <w:rsid w:val="00093F2D"/>
    <w:rsid w:val="00093F50"/>
    <w:rsid w:val="000A095F"/>
    <w:rsid w:val="000A1113"/>
    <w:rsid w:val="000A1D2A"/>
    <w:rsid w:val="000A2465"/>
    <w:rsid w:val="000A738A"/>
    <w:rsid w:val="000A7743"/>
    <w:rsid w:val="000B17D1"/>
    <w:rsid w:val="000B18D2"/>
    <w:rsid w:val="000B4D56"/>
    <w:rsid w:val="000B6277"/>
    <w:rsid w:val="000B65E7"/>
    <w:rsid w:val="000B7D3A"/>
    <w:rsid w:val="000C09AC"/>
    <w:rsid w:val="000C7311"/>
    <w:rsid w:val="000D0F64"/>
    <w:rsid w:val="000D5172"/>
    <w:rsid w:val="000D7641"/>
    <w:rsid w:val="000D775A"/>
    <w:rsid w:val="000D7FE6"/>
    <w:rsid w:val="000E6F5B"/>
    <w:rsid w:val="000F1907"/>
    <w:rsid w:val="000F39D5"/>
    <w:rsid w:val="00103E6B"/>
    <w:rsid w:val="001047AF"/>
    <w:rsid w:val="0012079B"/>
    <w:rsid w:val="00121727"/>
    <w:rsid w:val="00123307"/>
    <w:rsid w:val="0012479C"/>
    <w:rsid w:val="00125A43"/>
    <w:rsid w:val="00130F3C"/>
    <w:rsid w:val="00132B21"/>
    <w:rsid w:val="00132F69"/>
    <w:rsid w:val="0013374D"/>
    <w:rsid w:val="00133E17"/>
    <w:rsid w:val="0013654B"/>
    <w:rsid w:val="00136A7E"/>
    <w:rsid w:val="0014172C"/>
    <w:rsid w:val="00142AC4"/>
    <w:rsid w:val="00142D94"/>
    <w:rsid w:val="001430AA"/>
    <w:rsid w:val="001534F8"/>
    <w:rsid w:val="00157462"/>
    <w:rsid w:val="0016108A"/>
    <w:rsid w:val="00164899"/>
    <w:rsid w:val="00165985"/>
    <w:rsid w:val="00166341"/>
    <w:rsid w:val="00174D38"/>
    <w:rsid w:val="001758DB"/>
    <w:rsid w:val="00176A08"/>
    <w:rsid w:val="001835CD"/>
    <w:rsid w:val="001A18E5"/>
    <w:rsid w:val="001A4A83"/>
    <w:rsid w:val="001A5CFD"/>
    <w:rsid w:val="001B12AC"/>
    <w:rsid w:val="001B1FFD"/>
    <w:rsid w:val="001C1195"/>
    <w:rsid w:val="001C191B"/>
    <w:rsid w:val="001C6154"/>
    <w:rsid w:val="001D1998"/>
    <w:rsid w:val="001D1A28"/>
    <w:rsid w:val="001E098C"/>
    <w:rsid w:val="001E1925"/>
    <w:rsid w:val="001E2CE0"/>
    <w:rsid w:val="001E50FB"/>
    <w:rsid w:val="001E57AF"/>
    <w:rsid w:val="001F5E1D"/>
    <w:rsid w:val="001F6755"/>
    <w:rsid w:val="0020252D"/>
    <w:rsid w:val="0020520F"/>
    <w:rsid w:val="0021237B"/>
    <w:rsid w:val="00213BCE"/>
    <w:rsid w:val="00213D19"/>
    <w:rsid w:val="00220FDE"/>
    <w:rsid w:val="00224192"/>
    <w:rsid w:val="0022574B"/>
    <w:rsid w:val="002360B7"/>
    <w:rsid w:val="002366BE"/>
    <w:rsid w:val="00236A66"/>
    <w:rsid w:val="0024136D"/>
    <w:rsid w:val="00254AE5"/>
    <w:rsid w:val="00264DD1"/>
    <w:rsid w:val="002717DD"/>
    <w:rsid w:val="00272FD2"/>
    <w:rsid w:val="002817A8"/>
    <w:rsid w:val="002853F9"/>
    <w:rsid w:val="002854D1"/>
    <w:rsid w:val="002915D1"/>
    <w:rsid w:val="00293B49"/>
    <w:rsid w:val="002A0E6D"/>
    <w:rsid w:val="002A1643"/>
    <w:rsid w:val="002A20F0"/>
    <w:rsid w:val="002B3B89"/>
    <w:rsid w:val="002C0D8D"/>
    <w:rsid w:val="002C235B"/>
    <w:rsid w:val="002C66DB"/>
    <w:rsid w:val="002C6A99"/>
    <w:rsid w:val="002D7D87"/>
    <w:rsid w:val="002E008D"/>
    <w:rsid w:val="00305C4A"/>
    <w:rsid w:val="00312D83"/>
    <w:rsid w:val="003130C8"/>
    <w:rsid w:val="003144E9"/>
    <w:rsid w:val="00316397"/>
    <w:rsid w:val="00317FD0"/>
    <w:rsid w:val="0032115E"/>
    <w:rsid w:val="00321FF1"/>
    <w:rsid w:val="00324B68"/>
    <w:rsid w:val="003260B8"/>
    <w:rsid w:val="003267EA"/>
    <w:rsid w:val="00332105"/>
    <w:rsid w:val="003344DF"/>
    <w:rsid w:val="00334CF8"/>
    <w:rsid w:val="00344A17"/>
    <w:rsid w:val="00346798"/>
    <w:rsid w:val="0035021D"/>
    <w:rsid w:val="0035032C"/>
    <w:rsid w:val="003512B5"/>
    <w:rsid w:val="00352537"/>
    <w:rsid w:val="0035398C"/>
    <w:rsid w:val="00360CEC"/>
    <w:rsid w:val="00361225"/>
    <w:rsid w:val="00363264"/>
    <w:rsid w:val="00364401"/>
    <w:rsid w:val="00365E6F"/>
    <w:rsid w:val="003677A1"/>
    <w:rsid w:val="003678EE"/>
    <w:rsid w:val="003730DF"/>
    <w:rsid w:val="003758E9"/>
    <w:rsid w:val="0038186B"/>
    <w:rsid w:val="003858BB"/>
    <w:rsid w:val="00392852"/>
    <w:rsid w:val="003935DF"/>
    <w:rsid w:val="003942F3"/>
    <w:rsid w:val="003A1DE2"/>
    <w:rsid w:val="003A257A"/>
    <w:rsid w:val="003A505D"/>
    <w:rsid w:val="003A7113"/>
    <w:rsid w:val="003B1DE4"/>
    <w:rsid w:val="003B2834"/>
    <w:rsid w:val="003B2E93"/>
    <w:rsid w:val="003C30B9"/>
    <w:rsid w:val="003C6445"/>
    <w:rsid w:val="003C73A5"/>
    <w:rsid w:val="003D4404"/>
    <w:rsid w:val="003D7DD1"/>
    <w:rsid w:val="003E2A2C"/>
    <w:rsid w:val="003E31BD"/>
    <w:rsid w:val="003E37C2"/>
    <w:rsid w:val="003E4025"/>
    <w:rsid w:val="003F1E41"/>
    <w:rsid w:val="003F5F33"/>
    <w:rsid w:val="00415760"/>
    <w:rsid w:val="00435B96"/>
    <w:rsid w:val="00440E3D"/>
    <w:rsid w:val="004419A4"/>
    <w:rsid w:val="00441CC9"/>
    <w:rsid w:val="004426C0"/>
    <w:rsid w:val="0044671B"/>
    <w:rsid w:val="00462074"/>
    <w:rsid w:val="00471571"/>
    <w:rsid w:val="00472082"/>
    <w:rsid w:val="0047331C"/>
    <w:rsid w:val="00474F6B"/>
    <w:rsid w:val="00475059"/>
    <w:rsid w:val="0048400D"/>
    <w:rsid w:val="00486F02"/>
    <w:rsid w:val="0049090C"/>
    <w:rsid w:val="00495F10"/>
    <w:rsid w:val="00495FDC"/>
    <w:rsid w:val="004B0104"/>
    <w:rsid w:val="004B214C"/>
    <w:rsid w:val="004B23CC"/>
    <w:rsid w:val="004B5847"/>
    <w:rsid w:val="004C2C4D"/>
    <w:rsid w:val="004C5592"/>
    <w:rsid w:val="004C7EFA"/>
    <w:rsid w:val="004D1FD3"/>
    <w:rsid w:val="004D642D"/>
    <w:rsid w:val="004E30BF"/>
    <w:rsid w:val="004E44CF"/>
    <w:rsid w:val="004E5DC4"/>
    <w:rsid w:val="004E60C5"/>
    <w:rsid w:val="004E628B"/>
    <w:rsid w:val="004E6494"/>
    <w:rsid w:val="004E7509"/>
    <w:rsid w:val="004E7EC4"/>
    <w:rsid w:val="004F2DF5"/>
    <w:rsid w:val="0050791B"/>
    <w:rsid w:val="005131A5"/>
    <w:rsid w:val="0051603C"/>
    <w:rsid w:val="00526A52"/>
    <w:rsid w:val="00530488"/>
    <w:rsid w:val="00532035"/>
    <w:rsid w:val="0053574D"/>
    <w:rsid w:val="0054386E"/>
    <w:rsid w:val="00552C69"/>
    <w:rsid w:val="005536CE"/>
    <w:rsid w:val="005540BF"/>
    <w:rsid w:val="005560F5"/>
    <w:rsid w:val="005622A9"/>
    <w:rsid w:val="00565567"/>
    <w:rsid w:val="005822C3"/>
    <w:rsid w:val="0058289D"/>
    <w:rsid w:val="00583259"/>
    <w:rsid w:val="00587F9C"/>
    <w:rsid w:val="00590AA1"/>
    <w:rsid w:val="00594BC4"/>
    <w:rsid w:val="005A0E04"/>
    <w:rsid w:val="005A1505"/>
    <w:rsid w:val="005A459E"/>
    <w:rsid w:val="005B6BC1"/>
    <w:rsid w:val="005B76B3"/>
    <w:rsid w:val="005C11A7"/>
    <w:rsid w:val="005C1EF5"/>
    <w:rsid w:val="005C2DF9"/>
    <w:rsid w:val="005C5109"/>
    <w:rsid w:val="005D63DF"/>
    <w:rsid w:val="005D7D90"/>
    <w:rsid w:val="005E05F3"/>
    <w:rsid w:val="005E173F"/>
    <w:rsid w:val="005E443C"/>
    <w:rsid w:val="005F1C0A"/>
    <w:rsid w:val="005F682C"/>
    <w:rsid w:val="005F7F05"/>
    <w:rsid w:val="00600360"/>
    <w:rsid w:val="006037E3"/>
    <w:rsid w:val="0060430C"/>
    <w:rsid w:val="00604E67"/>
    <w:rsid w:val="006078B3"/>
    <w:rsid w:val="00631DA6"/>
    <w:rsid w:val="00632C7E"/>
    <w:rsid w:val="006366E7"/>
    <w:rsid w:val="00647271"/>
    <w:rsid w:val="006532E3"/>
    <w:rsid w:val="00656284"/>
    <w:rsid w:val="006604EA"/>
    <w:rsid w:val="00660980"/>
    <w:rsid w:val="0066237D"/>
    <w:rsid w:val="006624B0"/>
    <w:rsid w:val="00664ACD"/>
    <w:rsid w:val="00665192"/>
    <w:rsid w:val="00666C25"/>
    <w:rsid w:val="00671A99"/>
    <w:rsid w:val="00672BBD"/>
    <w:rsid w:val="00680DA1"/>
    <w:rsid w:val="00682DE9"/>
    <w:rsid w:val="00683D4C"/>
    <w:rsid w:val="00685954"/>
    <w:rsid w:val="00691AFD"/>
    <w:rsid w:val="00694792"/>
    <w:rsid w:val="00694C50"/>
    <w:rsid w:val="006978D8"/>
    <w:rsid w:val="006A1658"/>
    <w:rsid w:val="006A4DF3"/>
    <w:rsid w:val="006A6ABE"/>
    <w:rsid w:val="006B00B3"/>
    <w:rsid w:val="006B66D0"/>
    <w:rsid w:val="006B6B37"/>
    <w:rsid w:val="006B7B6B"/>
    <w:rsid w:val="006C2EF1"/>
    <w:rsid w:val="006C67BE"/>
    <w:rsid w:val="006D11C3"/>
    <w:rsid w:val="006D362A"/>
    <w:rsid w:val="006E183F"/>
    <w:rsid w:val="006E365E"/>
    <w:rsid w:val="006E72D5"/>
    <w:rsid w:val="006F12F5"/>
    <w:rsid w:val="006F51A5"/>
    <w:rsid w:val="006F7CDA"/>
    <w:rsid w:val="00701D8B"/>
    <w:rsid w:val="00702249"/>
    <w:rsid w:val="00703596"/>
    <w:rsid w:val="00704512"/>
    <w:rsid w:val="0070727E"/>
    <w:rsid w:val="00707BD1"/>
    <w:rsid w:val="00707CA9"/>
    <w:rsid w:val="007103E7"/>
    <w:rsid w:val="00710478"/>
    <w:rsid w:val="00710607"/>
    <w:rsid w:val="00710D8D"/>
    <w:rsid w:val="00717761"/>
    <w:rsid w:val="00717A6C"/>
    <w:rsid w:val="00723D6A"/>
    <w:rsid w:val="007260D9"/>
    <w:rsid w:val="007267B6"/>
    <w:rsid w:val="00726DAA"/>
    <w:rsid w:val="00731D88"/>
    <w:rsid w:val="00732CCB"/>
    <w:rsid w:val="007431AD"/>
    <w:rsid w:val="007432A3"/>
    <w:rsid w:val="007512D0"/>
    <w:rsid w:val="00751A4F"/>
    <w:rsid w:val="0075407C"/>
    <w:rsid w:val="0075663A"/>
    <w:rsid w:val="0075664C"/>
    <w:rsid w:val="007572E5"/>
    <w:rsid w:val="00757C8D"/>
    <w:rsid w:val="00766B7A"/>
    <w:rsid w:val="00775AED"/>
    <w:rsid w:val="00777813"/>
    <w:rsid w:val="007830DC"/>
    <w:rsid w:val="0078519B"/>
    <w:rsid w:val="00786B4C"/>
    <w:rsid w:val="00790506"/>
    <w:rsid w:val="00792108"/>
    <w:rsid w:val="007937F0"/>
    <w:rsid w:val="007A051E"/>
    <w:rsid w:val="007A717B"/>
    <w:rsid w:val="007B2B07"/>
    <w:rsid w:val="007B5258"/>
    <w:rsid w:val="007C0177"/>
    <w:rsid w:val="007C2B95"/>
    <w:rsid w:val="007C5BAA"/>
    <w:rsid w:val="007C6937"/>
    <w:rsid w:val="007C6E30"/>
    <w:rsid w:val="007D06F2"/>
    <w:rsid w:val="007D10A8"/>
    <w:rsid w:val="007D1DAD"/>
    <w:rsid w:val="007D24DA"/>
    <w:rsid w:val="007D6B1F"/>
    <w:rsid w:val="007E1B4C"/>
    <w:rsid w:val="007E3757"/>
    <w:rsid w:val="007E5B7C"/>
    <w:rsid w:val="007F1ECB"/>
    <w:rsid w:val="007F216A"/>
    <w:rsid w:val="007F4A7E"/>
    <w:rsid w:val="00810162"/>
    <w:rsid w:val="00825B27"/>
    <w:rsid w:val="00834A11"/>
    <w:rsid w:val="0083704C"/>
    <w:rsid w:val="00844F2C"/>
    <w:rsid w:val="008458A1"/>
    <w:rsid w:val="00846AE4"/>
    <w:rsid w:val="00847B45"/>
    <w:rsid w:val="008518FA"/>
    <w:rsid w:val="008553BB"/>
    <w:rsid w:val="008567C0"/>
    <w:rsid w:val="008567E8"/>
    <w:rsid w:val="00856832"/>
    <w:rsid w:val="00857EFC"/>
    <w:rsid w:val="00862F46"/>
    <w:rsid w:val="00864FE5"/>
    <w:rsid w:val="00870CCF"/>
    <w:rsid w:val="008744A5"/>
    <w:rsid w:val="00880E03"/>
    <w:rsid w:val="00881EA7"/>
    <w:rsid w:val="00883553"/>
    <w:rsid w:val="00886335"/>
    <w:rsid w:val="008911C2"/>
    <w:rsid w:val="00894A2C"/>
    <w:rsid w:val="00897EBC"/>
    <w:rsid w:val="008B022F"/>
    <w:rsid w:val="008B0860"/>
    <w:rsid w:val="008B0AB1"/>
    <w:rsid w:val="008B0EC7"/>
    <w:rsid w:val="008B20A1"/>
    <w:rsid w:val="008C46BD"/>
    <w:rsid w:val="008C4ED8"/>
    <w:rsid w:val="008C6307"/>
    <w:rsid w:val="008D7495"/>
    <w:rsid w:val="008E01D6"/>
    <w:rsid w:val="008E6231"/>
    <w:rsid w:val="008F4D9F"/>
    <w:rsid w:val="008F69AC"/>
    <w:rsid w:val="009012EC"/>
    <w:rsid w:val="00901676"/>
    <w:rsid w:val="0090540A"/>
    <w:rsid w:val="00907370"/>
    <w:rsid w:val="0091007D"/>
    <w:rsid w:val="00911403"/>
    <w:rsid w:val="00912ECD"/>
    <w:rsid w:val="00912FEF"/>
    <w:rsid w:val="0091494D"/>
    <w:rsid w:val="00914DF8"/>
    <w:rsid w:val="00916970"/>
    <w:rsid w:val="00930396"/>
    <w:rsid w:val="00931304"/>
    <w:rsid w:val="00935618"/>
    <w:rsid w:val="0094134C"/>
    <w:rsid w:val="00945944"/>
    <w:rsid w:val="0095545A"/>
    <w:rsid w:val="00955D73"/>
    <w:rsid w:val="00955FAC"/>
    <w:rsid w:val="00960051"/>
    <w:rsid w:val="009609D1"/>
    <w:rsid w:val="009623F6"/>
    <w:rsid w:val="00965764"/>
    <w:rsid w:val="00970EA6"/>
    <w:rsid w:val="0097588C"/>
    <w:rsid w:val="00976F15"/>
    <w:rsid w:val="00981C6D"/>
    <w:rsid w:val="00986714"/>
    <w:rsid w:val="00991981"/>
    <w:rsid w:val="00995E58"/>
    <w:rsid w:val="00996D61"/>
    <w:rsid w:val="009A2FBD"/>
    <w:rsid w:val="009A5714"/>
    <w:rsid w:val="009A64F6"/>
    <w:rsid w:val="009A7EFE"/>
    <w:rsid w:val="009B1023"/>
    <w:rsid w:val="009B2631"/>
    <w:rsid w:val="009C16EA"/>
    <w:rsid w:val="009C1F47"/>
    <w:rsid w:val="009C5ECD"/>
    <w:rsid w:val="009C7D18"/>
    <w:rsid w:val="009D1033"/>
    <w:rsid w:val="009D3627"/>
    <w:rsid w:val="009D6F2E"/>
    <w:rsid w:val="009E263C"/>
    <w:rsid w:val="009F6B9D"/>
    <w:rsid w:val="009F733C"/>
    <w:rsid w:val="00A01E55"/>
    <w:rsid w:val="00A100FF"/>
    <w:rsid w:val="00A12D2F"/>
    <w:rsid w:val="00A136AA"/>
    <w:rsid w:val="00A175CE"/>
    <w:rsid w:val="00A20914"/>
    <w:rsid w:val="00A258BC"/>
    <w:rsid w:val="00A2647B"/>
    <w:rsid w:val="00A27B6A"/>
    <w:rsid w:val="00A32EF6"/>
    <w:rsid w:val="00A36A65"/>
    <w:rsid w:val="00A5113C"/>
    <w:rsid w:val="00A5172B"/>
    <w:rsid w:val="00A53AD3"/>
    <w:rsid w:val="00A64C48"/>
    <w:rsid w:val="00A6591E"/>
    <w:rsid w:val="00A66D59"/>
    <w:rsid w:val="00A70D17"/>
    <w:rsid w:val="00A7463C"/>
    <w:rsid w:val="00A81606"/>
    <w:rsid w:val="00A83D9E"/>
    <w:rsid w:val="00A87844"/>
    <w:rsid w:val="00A91DAA"/>
    <w:rsid w:val="00A950AB"/>
    <w:rsid w:val="00A979DE"/>
    <w:rsid w:val="00AA2065"/>
    <w:rsid w:val="00AA26FB"/>
    <w:rsid w:val="00AA455A"/>
    <w:rsid w:val="00AA4B06"/>
    <w:rsid w:val="00AB2241"/>
    <w:rsid w:val="00AB30D5"/>
    <w:rsid w:val="00AB71F5"/>
    <w:rsid w:val="00AC03EA"/>
    <w:rsid w:val="00AC22F2"/>
    <w:rsid w:val="00AC7AFA"/>
    <w:rsid w:val="00AD0C34"/>
    <w:rsid w:val="00AD31AD"/>
    <w:rsid w:val="00AD4C19"/>
    <w:rsid w:val="00AD5C5D"/>
    <w:rsid w:val="00AD6DBA"/>
    <w:rsid w:val="00AE3385"/>
    <w:rsid w:val="00AE462A"/>
    <w:rsid w:val="00AE5212"/>
    <w:rsid w:val="00AE64E1"/>
    <w:rsid w:val="00AE7B3A"/>
    <w:rsid w:val="00AF2557"/>
    <w:rsid w:val="00AF26E9"/>
    <w:rsid w:val="00AF3781"/>
    <w:rsid w:val="00AF48CF"/>
    <w:rsid w:val="00B021FC"/>
    <w:rsid w:val="00B078C6"/>
    <w:rsid w:val="00B12983"/>
    <w:rsid w:val="00B12A0E"/>
    <w:rsid w:val="00B248AA"/>
    <w:rsid w:val="00B341BF"/>
    <w:rsid w:val="00B364AA"/>
    <w:rsid w:val="00B41145"/>
    <w:rsid w:val="00B42FDC"/>
    <w:rsid w:val="00B4361D"/>
    <w:rsid w:val="00B44272"/>
    <w:rsid w:val="00B45DA1"/>
    <w:rsid w:val="00B4681A"/>
    <w:rsid w:val="00B517AE"/>
    <w:rsid w:val="00B54217"/>
    <w:rsid w:val="00B54AB2"/>
    <w:rsid w:val="00B557AC"/>
    <w:rsid w:val="00B56EEC"/>
    <w:rsid w:val="00B61E00"/>
    <w:rsid w:val="00B62E38"/>
    <w:rsid w:val="00B631B8"/>
    <w:rsid w:val="00B668C8"/>
    <w:rsid w:val="00B66CBB"/>
    <w:rsid w:val="00B81D2F"/>
    <w:rsid w:val="00B9116D"/>
    <w:rsid w:val="00B91467"/>
    <w:rsid w:val="00BA00E2"/>
    <w:rsid w:val="00BA1461"/>
    <w:rsid w:val="00BA2823"/>
    <w:rsid w:val="00BA624D"/>
    <w:rsid w:val="00BB760A"/>
    <w:rsid w:val="00BC1D7B"/>
    <w:rsid w:val="00BC23DE"/>
    <w:rsid w:val="00BC2FE0"/>
    <w:rsid w:val="00BC5D67"/>
    <w:rsid w:val="00BC610A"/>
    <w:rsid w:val="00BC681F"/>
    <w:rsid w:val="00BD6383"/>
    <w:rsid w:val="00BE5C8D"/>
    <w:rsid w:val="00BE6826"/>
    <w:rsid w:val="00BE6862"/>
    <w:rsid w:val="00BE7478"/>
    <w:rsid w:val="00BF58DD"/>
    <w:rsid w:val="00C000EE"/>
    <w:rsid w:val="00C0591E"/>
    <w:rsid w:val="00C13D5C"/>
    <w:rsid w:val="00C14E00"/>
    <w:rsid w:val="00C150C5"/>
    <w:rsid w:val="00C1564D"/>
    <w:rsid w:val="00C2054F"/>
    <w:rsid w:val="00C2409A"/>
    <w:rsid w:val="00C26C10"/>
    <w:rsid w:val="00C4216D"/>
    <w:rsid w:val="00C424C1"/>
    <w:rsid w:val="00C45D42"/>
    <w:rsid w:val="00C47424"/>
    <w:rsid w:val="00C60A49"/>
    <w:rsid w:val="00C65F3D"/>
    <w:rsid w:val="00C66573"/>
    <w:rsid w:val="00C723E6"/>
    <w:rsid w:val="00C7680A"/>
    <w:rsid w:val="00C76F52"/>
    <w:rsid w:val="00C87918"/>
    <w:rsid w:val="00C94577"/>
    <w:rsid w:val="00C95D5E"/>
    <w:rsid w:val="00C96BD3"/>
    <w:rsid w:val="00CA121C"/>
    <w:rsid w:val="00CA1BD9"/>
    <w:rsid w:val="00CB444D"/>
    <w:rsid w:val="00CB484B"/>
    <w:rsid w:val="00CB7CC2"/>
    <w:rsid w:val="00CC00E4"/>
    <w:rsid w:val="00CC0807"/>
    <w:rsid w:val="00CC7C87"/>
    <w:rsid w:val="00CD63CD"/>
    <w:rsid w:val="00CE45EA"/>
    <w:rsid w:val="00CF0214"/>
    <w:rsid w:val="00CF0331"/>
    <w:rsid w:val="00CF2AB0"/>
    <w:rsid w:val="00CF4E1B"/>
    <w:rsid w:val="00CF6061"/>
    <w:rsid w:val="00CF6EE0"/>
    <w:rsid w:val="00CF70AE"/>
    <w:rsid w:val="00D027DA"/>
    <w:rsid w:val="00D06C8F"/>
    <w:rsid w:val="00D10FB5"/>
    <w:rsid w:val="00D13DB7"/>
    <w:rsid w:val="00D14E3E"/>
    <w:rsid w:val="00D14E75"/>
    <w:rsid w:val="00D156C1"/>
    <w:rsid w:val="00D17CB4"/>
    <w:rsid w:val="00D239AA"/>
    <w:rsid w:val="00D24C3D"/>
    <w:rsid w:val="00D2707D"/>
    <w:rsid w:val="00D30E78"/>
    <w:rsid w:val="00D316F7"/>
    <w:rsid w:val="00D317CE"/>
    <w:rsid w:val="00D3236B"/>
    <w:rsid w:val="00D3268B"/>
    <w:rsid w:val="00D32B6A"/>
    <w:rsid w:val="00D35F03"/>
    <w:rsid w:val="00D457F6"/>
    <w:rsid w:val="00D464AB"/>
    <w:rsid w:val="00D531C1"/>
    <w:rsid w:val="00D532C8"/>
    <w:rsid w:val="00D5717A"/>
    <w:rsid w:val="00D732D7"/>
    <w:rsid w:val="00D7507D"/>
    <w:rsid w:val="00D87D83"/>
    <w:rsid w:val="00D91C5B"/>
    <w:rsid w:val="00D94638"/>
    <w:rsid w:val="00D95BA0"/>
    <w:rsid w:val="00DB2306"/>
    <w:rsid w:val="00DB5A26"/>
    <w:rsid w:val="00DB5AF0"/>
    <w:rsid w:val="00DB6294"/>
    <w:rsid w:val="00DC0A84"/>
    <w:rsid w:val="00DC1B05"/>
    <w:rsid w:val="00DC3C97"/>
    <w:rsid w:val="00DC62BE"/>
    <w:rsid w:val="00DD6CE6"/>
    <w:rsid w:val="00DD7AF5"/>
    <w:rsid w:val="00DE184C"/>
    <w:rsid w:val="00DE2414"/>
    <w:rsid w:val="00DF1A80"/>
    <w:rsid w:val="00DF3C62"/>
    <w:rsid w:val="00DF60D1"/>
    <w:rsid w:val="00E13C16"/>
    <w:rsid w:val="00E2619A"/>
    <w:rsid w:val="00E34842"/>
    <w:rsid w:val="00E43F64"/>
    <w:rsid w:val="00E512DA"/>
    <w:rsid w:val="00E55DCD"/>
    <w:rsid w:val="00E57E79"/>
    <w:rsid w:val="00E64DCE"/>
    <w:rsid w:val="00E656AD"/>
    <w:rsid w:val="00E701A7"/>
    <w:rsid w:val="00E704D0"/>
    <w:rsid w:val="00E715F7"/>
    <w:rsid w:val="00E75EFB"/>
    <w:rsid w:val="00E763A2"/>
    <w:rsid w:val="00E80F34"/>
    <w:rsid w:val="00E818DD"/>
    <w:rsid w:val="00E83AFA"/>
    <w:rsid w:val="00E86CF9"/>
    <w:rsid w:val="00E94F02"/>
    <w:rsid w:val="00E9642C"/>
    <w:rsid w:val="00E964B9"/>
    <w:rsid w:val="00EA5716"/>
    <w:rsid w:val="00EA5C70"/>
    <w:rsid w:val="00EA7A68"/>
    <w:rsid w:val="00EA7C04"/>
    <w:rsid w:val="00EB00CA"/>
    <w:rsid w:val="00EB1639"/>
    <w:rsid w:val="00EB46E9"/>
    <w:rsid w:val="00EB5D95"/>
    <w:rsid w:val="00EC289F"/>
    <w:rsid w:val="00EC30CA"/>
    <w:rsid w:val="00EC3131"/>
    <w:rsid w:val="00EC54E5"/>
    <w:rsid w:val="00EC556B"/>
    <w:rsid w:val="00EC69E0"/>
    <w:rsid w:val="00ED0C45"/>
    <w:rsid w:val="00EE75C4"/>
    <w:rsid w:val="00EE77D6"/>
    <w:rsid w:val="00EF316D"/>
    <w:rsid w:val="00F0447C"/>
    <w:rsid w:val="00F06673"/>
    <w:rsid w:val="00F10E01"/>
    <w:rsid w:val="00F12364"/>
    <w:rsid w:val="00F13BB9"/>
    <w:rsid w:val="00F16091"/>
    <w:rsid w:val="00F174BC"/>
    <w:rsid w:val="00F21CD8"/>
    <w:rsid w:val="00F24EA6"/>
    <w:rsid w:val="00F25798"/>
    <w:rsid w:val="00F3181D"/>
    <w:rsid w:val="00F32F19"/>
    <w:rsid w:val="00F35D57"/>
    <w:rsid w:val="00F37D28"/>
    <w:rsid w:val="00F40BB2"/>
    <w:rsid w:val="00F454D0"/>
    <w:rsid w:val="00F46D39"/>
    <w:rsid w:val="00F523C1"/>
    <w:rsid w:val="00F528AB"/>
    <w:rsid w:val="00F538D1"/>
    <w:rsid w:val="00F54FC9"/>
    <w:rsid w:val="00F60BB7"/>
    <w:rsid w:val="00F6270B"/>
    <w:rsid w:val="00F628A0"/>
    <w:rsid w:val="00F628D8"/>
    <w:rsid w:val="00F64116"/>
    <w:rsid w:val="00F712B4"/>
    <w:rsid w:val="00F82F1B"/>
    <w:rsid w:val="00F8436C"/>
    <w:rsid w:val="00F84FFB"/>
    <w:rsid w:val="00F8588B"/>
    <w:rsid w:val="00F8713F"/>
    <w:rsid w:val="00F91952"/>
    <w:rsid w:val="00F93493"/>
    <w:rsid w:val="00F9495E"/>
    <w:rsid w:val="00F97076"/>
    <w:rsid w:val="00FA0A04"/>
    <w:rsid w:val="00FA255E"/>
    <w:rsid w:val="00FA52D0"/>
    <w:rsid w:val="00FA6A02"/>
    <w:rsid w:val="00FB06D1"/>
    <w:rsid w:val="00FB4C09"/>
    <w:rsid w:val="00FB6414"/>
    <w:rsid w:val="00FB7DC0"/>
    <w:rsid w:val="00FC14D1"/>
    <w:rsid w:val="00FC3AC9"/>
    <w:rsid w:val="00FE2AE1"/>
    <w:rsid w:val="00FE3E70"/>
    <w:rsid w:val="00FE5CE9"/>
    <w:rsid w:val="00FE6DA0"/>
    <w:rsid w:val="00FE724B"/>
    <w:rsid w:val="00FF5E5F"/>
    <w:rsid w:val="00FF68B9"/>
    <w:rsid w:val="00FF7A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fillcolor="black">
      <v:fill color="black"/>
      <v:shadow color="#86868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3C62"/>
    <w:rPr>
      <w:sz w:val="24"/>
      <w:szCs w:val="24"/>
    </w:rPr>
  </w:style>
  <w:style w:type="paragraph" w:styleId="Titolo1">
    <w:name w:val="heading 1"/>
    <w:basedOn w:val="Normale"/>
    <w:next w:val="Normale"/>
    <w:link w:val="Titolo1Carattere"/>
    <w:qFormat/>
    <w:rsid w:val="00DF3C62"/>
    <w:pPr>
      <w:keepNext/>
      <w:jc w:val="center"/>
      <w:outlineLvl w:val="0"/>
    </w:pPr>
    <w:rPr>
      <w:b/>
      <w:sz w:val="28"/>
      <w:szCs w:val="28"/>
    </w:rPr>
  </w:style>
  <w:style w:type="paragraph" w:styleId="Titolo2">
    <w:name w:val="heading 2"/>
    <w:basedOn w:val="Normale"/>
    <w:next w:val="Normale"/>
    <w:qFormat/>
    <w:rsid w:val="00DF3C62"/>
    <w:pPr>
      <w:keepNext/>
      <w:tabs>
        <w:tab w:val="left" w:pos="993"/>
        <w:tab w:val="right" w:pos="9072"/>
      </w:tabs>
      <w:ind w:left="567" w:right="566"/>
      <w:jc w:val="center"/>
      <w:outlineLvl w:val="1"/>
    </w:pPr>
    <w:rPr>
      <w:b/>
      <w:sz w:val="28"/>
      <w:szCs w:val="28"/>
    </w:rPr>
  </w:style>
  <w:style w:type="paragraph" w:styleId="Titolo3">
    <w:name w:val="heading 3"/>
    <w:basedOn w:val="Normale"/>
    <w:next w:val="Normale"/>
    <w:qFormat/>
    <w:rsid w:val="00DF3C62"/>
    <w:pPr>
      <w:keepNext/>
      <w:ind w:left="720" w:right="566" w:firstLine="567"/>
      <w:jc w:val="center"/>
      <w:outlineLvl w:val="2"/>
    </w:pPr>
    <w:rPr>
      <w:b/>
      <w:sz w:val="28"/>
      <w:szCs w:val="28"/>
    </w:rPr>
  </w:style>
  <w:style w:type="paragraph" w:styleId="Titolo4">
    <w:name w:val="heading 4"/>
    <w:basedOn w:val="Normale"/>
    <w:next w:val="Normale"/>
    <w:qFormat/>
    <w:rsid w:val="00DF3C62"/>
    <w:pPr>
      <w:keepNext/>
      <w:spacing w:before="240" w:after="60"/>
      <w:outlineLvl w:val="3"/>
    </w:pPr>
    <w:rPr>
      <w:b/>
      <w:bCs/>
      <w:sz w:val="28"/>
      <w:szCs w:val="28"/>
    </w:rPr>
  </w:style>
  <w:style w:type="paragraph" w:styleId="Titolo5">
    <w:name w:val="heading 5"/>
    <w:basedOn w:val="Normale"/>
    <w:next w:val="Normale"/>
    <w:qFormat/>
    <w:rsid w:val="00DF3C62"/>
    <w:pPr>
      <w:spacing w:before="240" w:after="60"/>
      <w:outlineLvl w:val="4"/>
    </w:pPr>
    <w:rPr>
      <w:b/>
      <w:bCs/>
      <w:i/>
      <w:iCs/>
      <w:sz w:val="26"/>
      <w:szCs w:val="26"/>
    </w:rPr>
  </w:style>
  <w:style w:type="paragraph" w:styleId="Titolo6">
    <w:name w:val="heading 6"/>
    <w:basedOn w:val="Normale"/>
    <w:next w:val="Normale"/>
    <w:qFormat/>
    <w:rsid w:val="00DF3C62"/>
    <w:pPr>
      <w:spacing w:before="240" w:after="60"/>
      <w:outlineLvl w:val="5"/>
    </w:pPr>
    <w:rPr>
      <w:b/>
      <w:bCs/>
      <w:sz w:val="22"/>
      <w:szCs w:val="22"/>
    </w:rPr>
  </w:style>
  <w:style w:type="paragraph" w:styleId="Titolo7">
    <w:name w:val="heading 7"/>
    <w:basedOn w:val="Normale"/>
    <w:next w:val="Normale"/>
    <w:qFormat/>
    <w:rsid w:val="00DF3C62"/>
    <w:pPr>
      <w:spacing w:before="240" w:after="60"/>
      <w:outlineLvl w:val="6"/>
    </w:pPr>
  </w:style>
  <w:style w:type="paragraph" w:styleId="Titolo8">
    <w:name w:val="heading 8"/>
    <w:basedOn w:val="Normale"/>
    <w:next w:val="Normale"/>
    <w:qFormat/>
    <w:rsid w:val="00DF3C62"/>
    <w:pPr>
      <w:spacing w:before="240" w:after="60"/>
      <w:outlineLvl w:val="7"/>
    </w:pPr>
    <w:rPr>
      <w:i/>
      <w:iCs/>
    </w:rPr>
  </w:style>
  <w:style w:type="paragraph" w:styleId="Titolo9">
    <w:name w:val="heading 9"/>
    <w:basedOn w:val="Normale"/>
    <w:next w:val="Normale"/>
    <w:qFormat/>
    <w:rsid w:val="00DF3C62"/>
    <w:pPr>
      <w:keepNext/>
      <w:overflowPunct w:val="0"/>
      <w:autoSpaceDE w:val="0"/>
      <w:autoSpaceDN w:val="0"/>
      <w:adjustRightInd w:val="0"/>
      <w:spacing w:line="240" w:lineRule="exact"/>
      <w:jc w:val="center"/>
      <w:textAlignment w:val="baseline"/>
      <w:outlineLvl w:val="8"/>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rsid w:val="00DF3C62"/>
    <w:pPr>
      <w:tabs>
        <w:tab w:val="left" w:pos="993"/>
        <w:tab w:val="right" w:pos="9072"/>
      </w:tabs>
      <w:ind w:right="566" w:firstLine="540"/>
      <w:jc w:val="both"/>
    </w:pPr>
    <w:rPr>
      <w:sz w:val="28"/>
      <w:szCs w:val="28"/>
    </w:rPr>
  </w:style>
  <w:style w:type="paragraph" w:styleId="Corpodeltesto">
    <w:name w:val="Body Text"/>
    <w:rsid w:val="00DF3C62"/>
    <w:pPr>
      <w:widowControl w:val="0"/>
      <w:tabs>
        <w:tab w:val="left" w:pos="283"/>
        <w:tab w:val="left" w:pos="567"/>
      </w:tabs>
      <w:overflowPunct w:val="0"/>
      <w:autoSpaceDE w:val="0"/>
      <w:autoSpaceDN w:val="0"/>
      <w:adjustRightInd w:val="0"/>
      <w:spacing w:line="284" w:lineRule="atLeast"/>
      <w:jc w:val="both"/>
      <w:textAlignment w:val="baseline"/>
    </w:pPr>
    <w:rPr>
      <w:rFonts w:ascii="Times" w:hAnsi="Times"/>
      <w:color w:val="000000"/>
      <w:sz w:val="22"/>
    </w:rPr>
  </w:style>
  <w:style w:type="paragraph" w:styleId="Titolo">
    <w:name w:val="Title"/>
    <w:basedOn w:val="Normale"/>
    <w:link w:val="TitoloCarattere"/>
    <w:qFormat/>
    <w:rsid w:val="00DF3C62"/>
    <w:pPr>
      <w:tabs>
        <w:tab w:val="right" w:pos="9072"/>
      </w:tabs>
      <w:ind w:right="566"/>
      <w:jc w:val="center"/>
    </w:pPr>
    <w:rPr>
      <w:b/>
      <w:sz w:val="28"/>
      <w:szCs w:val="28"/>
    </w:rPr>
  </w:style>
  <w:style w:type="paragraph" w:styleId="Corpodeltesto2">
    <w:name w:val="Body Text 2"/>
    <w:basedOn w:val="Normale"/>
    <w:semiHidden/>
    <w:rsid w:val="00DF3C62"/>
    <w:pPr>
      <w:tabs>
        <w:tab w:val="right" w:pos="9072"/>
      </w:tabs>
      <w:ind w:right="566"/>
      <w:jc w:val="both"/>
    </w:pPr>
    <w:rPr>
      <w:sz w:val="28"/>
      <w:szCs w:val="28"/>
    </w:rPr>
  </w:style>
  <w:style w:type="paragraph" w:customStyle="1" w:styleId="Corpodeltesto21">
    <w:name w:val="Corpo del testo 21"/>
    <w:basedOn w:val="Normale"/>
    <w:rsid w:val="00DF3C62"/>
    <w:pPr>
      <w:tabs>
        <w:tab w:val="right" w:pos="9072"/>
      </w:tabs>
      <w:ind w:right="566" w:firstLine="567"/>
      <w:jc w:val="both"/>
    </w:pPr>
    <w:rPr>
      <w:rFonts w:ascii="Arial" w:hAnsi="Arial"/>
      <w:szCs w:val="20"/>
    </w:rPr>
  </w:style>
  <w:style w:type="paragraph" w:styleId="Testodelblocco">
    <w:name w:val="Block Text"/>
    <w:basedOn w:val="Normale"/>
    <w:semiHidden/>
    <w:rsid w:val="00DF3C62"/>
    <w:pPr>
      <w:tabs>
        <w:tab w:val="left" w:pos="9072"/>
      </w:tabs>
      <w:ind w:left="720" w:right="565"/>
      <w:jc w:val="both"/>
    </w:pPr>
    <w:rPr>
      <w:sz w:val="28"/>
    </w:rPr>
  </w:style>
  <w:style w:type="paragraph" w:customStyle="1" w:styleId="norm">
    <w:name w:val="norm"/>
    <w:basedOn w:val="Corpodeltesto2"/>
    <w:rsid w:val="00DF3C62"/>
    <w:pPr>
      <w:tabs>
        <w:tab w:val="clear" w:pos="9072"/>
        <w:tab w:val="left" w:pos="284"/>
        <w:tab w:val="num" w:pos="360"/>
      </w:tabs>
      <w:suppressAutoHyphens/>
      <w:ind w:left="-360" w:right="0" w:hanging="360"/>
    </w:pPr>
    <w:rPr>
      <w:rFonts w:ascii="Arial" w:hAnsi="Arial"/>
      <w:sz w:val="22"/>
      <w:szCs w:val="20"/>
      <w:lang w:eastAsia="ar-SA"/>
    </w:rPr>
  </w:style>
  <w:style w:type="paragraph" w:styleId="Testonotaapidipagina">
    <w:name w:val="footnote text"/>
    <w:basedOn w:val="Normale"/>
    <w:semiHidden/>
    <w:rsid w:val="00DF3C62"/>
    <w:rPr>
      <w:sz w:val="20"/>
      <w:szCs w:val="20"/>
    </w:rPr>
  </w:style>
  <w:style w:type="character" w:styleId="Rimandonotaapidipagina">
    <w:name w:val="footnote reference"/>
    <w:semiHidden/>
    <w:rsid w:val="00DF3C62"/>
    <w:rPr>
      <w:vertAlign w:val="superscript"/>
    </w:rPr>
  </w:style>
  <w:style w:type="paragraph" w:customStyle="1" w:styleId="reg-articolo">
    <w:name w:val="reg-articolo"/>
    <w:basedOn w:val="Normale"/>
    <w:rsid w:val="00DF3C62"/>
    <w:pPr>
      <w:spacing w:before="240" w:after="120"/>
    </w:pPr>
    <w:rPr>
      <w:rFonts w:ascii="Verdana" w:eastAsia="Arial Unicode MS" w:hAnsi="Verdana" w:cs="Arial Unicode MS"/>
      <w:b/>
      <w:bCs/>
    </w:rPr>
  </w:style>
  <w:style w:type="paragraph" w:customStyle="1" w:styleId="reg-testo">
    <w:name w:val="reg-testo"/>
    <w:basedOn w:val="Normale"/>
    <w:rsid w:val="00DF3C62"/>
    <w:rPr>
      <w:rFonts w:ascii="Verdana" w:eastAsia="Arial Unicode MS" w:hAnsi="Verdana" w:cs="Arial Unicode MS"/>
    </w:rPr>
  </w:style>
  <w:style w:type="paragraph" w:styleId="Sommario1">
    <w:name w:val="toc 1"/>
    <w:basedOn w:val="Normale"/>
    <w:next w:val="Normale"/>
    <w:autoRedefine/>
    <w:semiHidden/>
    <w:rsid w:val="00A136AA"/>
    <w:pPr>
      <w:tabs>
        <w:tab w:val="right" w:leader="underscore" w:pos="9360"/>
      </w:tabs>
      <w:spacing w:before="120"/>
      <w:jc w:val="both"/>
    </w:pPr>
    <w:rPr>
      <w:b/>
      <w:bCs/>
      <w:iCs/>
      <w:noProof/>
    </w:rPr>
  </w:style>
  <w:style w:type="paragraph" w:styleId="Sommario2">
    <w:name w:val="toc 2"/>
    <w:basedOn w:val="Normale"/>
    <w:next w:val="Normale"/>
    <w:autoRedefine/>
    <w:semiHidden/>
    <w:rsid w:val="00DF3C62"/>
    <w:pPr>
      <w:spacing w:before="120"/>
      <w:ind w:left="240"/>
    </w:pPr>
    <w:rPr>
      <w:b/>
      <w:bCs/>
      <w:sz w:val="22"/>
      <w:szCs w:val="22"/>
    </w:rPr>
  </w:style>
  <w:style w:type="paragraph" w:styleId="Sommario3">
    <w:name w:val="toc 3"/>
    <w:basedOn w:val="Normale"/>
    <w:next w:val="Normale"/>
    <w:autoRedefine/>
    <w:semiHidden/>
    <w:rsid w:val="00DF3C62"/>
    <w:pPr>
      <w:ind w:left="480"/>
    </w:pPr>
    <w:rPr>
      <w:sz w:val="20"/>
      <w:szCs w:val="20"/>
    </w:rPr>
  </w:style>
  <w:style w:type="paragraph" w:styleId="Sommario4">
    <w:name w:val="toc 4"/>
    <w:basedOn w:val="Normale"/>
    <w:next w:val="Normale"/>
    <w:autoRedefine/>
    <w:semiHidden/>
    <w:rsid w:val="00DF3C62"/>
    <w:pPr>
      <w:ind w:left="720"/>
    </w:pPr>
    <w:rPr>
      <w:sz w:val="20"/>
      <w:szCs w:val="20"/>
    </w:rPr>
  </w:style>
  <w:style w:type="paragraph" w:styleId="Sommario5">
    <w:name w:val="toc 5"/>
    <w:basedOn w:val="Normale"/>
    <w:next w:val="Normale"/>
    <w:autoRedefine/>
    <w:semiHidden/>
    <w:rsid w:val="00DF3C62"/>
    <w:pPr>
      <w:ind w:left="960"/>
    </w:pPr>
    <w:rPr>
      <w:sz w:val="20"/>
      <w:szCs w:val="20"/>
    </w:rPr>
  </w:style>
  <w:style w:type="paragraph" w:styleId="Sommario6">
    <w:name w:val="toc 6"/>
    <w:basedOn w:val="Normale"/>
    <w:next w:val="Normale"/>
    <w:autoRedefine/>
    <w:semiHidden/>
    <w:rsid w:val="00DF3C62"/>
    <w:pPr>
      <w:ind w:left="1200"/>
    </w:pPr>
    <w:rPr>
      <w:sz w:val="20"/>
      <w:szCs w:val="20"/>
    </w:rPr>
  </w:style>
  <w:style w:type="paragraph" w:styleId="Sommario7">
    <w:name w:val="toc 7"/>
    <w:basedOn w:val="Normale"/>
    <w:next w:val="Normale"/>
    <w:autoRedefine/>
    <w:semiHidden/>
    <w:rsid w:val="00DF3C62"/>
    <w:pPr>
      <w:ind w:left="1440"/>
    </w:pPr>
    <w:rPr>
      <w:sz w:val="20"/>
      <w:szCs w:val="20"/>
    </w:rPr>
  </w:style>
  <w:style w:type="paragraph" w:styleId="Sommario8">
    <w:name w:val="toc 8"/>
    <w:basedOn w:val="Normale"/>
    <w:next w:val="Normale"/>
    <w:autoRedefine/>
    <w:semiHidden/>
    <w:rsid w:val="00DF3C62"/>
    <w:pPr>
      <w:ind w:left="1680"/>
    </w:pPr>
    <w:rPr>
      <w:sz w:val="20"/>
      <w:szCs w:val="20"/>
    </w:rPr>
  </w:style>
  <w:style w:type="paragraph" w:styleId="Sommario9">
    <w:name w:val="toc 9"/>
    <w:basedOn w:val="Normale"/>
    <w:next w:val="Normale"/>
    <w:autoRedefine/>
    <w:semiHidden/>
    <w:rsid w:val="00DF3C62"/>
    <w:pPr>
      <w:ind w:left="1920"/>
    </w:pPr>
    <w:rPr>
      <w:sz w:val="20"/>
      <w:szCs w:val="20"/>
    </w:rPr>
  </w:style>
  <w:style w:type="character" w:styleId="Collegamentoipertestuale">
    <w:name w:val="Hyperlink"/>
    <w:semiHidden/>
    <w:rsid w:val="00DF3C62"/>
    <w:rPr>
      <w:color w:val="0000FF"/>
      <w:u w:val="single"/>
    </w:rPr>
  </w:style>
  <w:style w:type="character" w:styleId="Collegamentovisitato">
    <w:name w:val="FollowedHyperlink"/>
    <w:semiHidden/>
    <w:rsid w:val="00DF3C62"/>
    <w:rPr>
      <w:color w:val="800080"/>
      <w:u w:val="single"/>
    </w:rPr>
  </w:style>
  <w:style w:type="paragraph" w:styleId="Pidipagina">
    <w:name w:val="footer"/>
    <w:basedOn w:val="Normale"/>
    <w:link w:val="PidipaginaCarattere"/>
    <w:uiPriority w:val="99"/>
    <w:rsid w:val="00DF3C62"/>
    <w:pPr>
      <w:tabs>
        <w:tab w:val="center" w:pos="4819"/>
        <w:tab w:val="right" w:pos="9638"/>
      </w:tabs>
    </w:pPr>
  </w:style>
  <w:style w:type="character" w:styleId="Numeropagina">
    <w:name w:val="page number"/>
    <w:basedOn w:val="Carpredefinitoparagrafo"/>
    <w:semiHidden/>
    <w:rsid w:val="00DF3C62"/>
  </w:style>
  <w:style w:type="paragraph" w:styleId="Intestazione">
    <w:name w:val="header"/>
    <w:basedOn w:val="Normale"/>
    <w:link w:val="IntestazioneCarattere"/>
    <w:uiPriority w:val="99"/>
    <w:semiHidden/>
    <w:rsid w:val="00DF3C62"/>
    <w:pPr>
      <w:tabs>
        <w:tab w:val="center" w:pos="4819"/>
        <w:tab w:val="right" w:pos="9638"/>
      </w:tabs>
    </w:pPr>
  </w:style>
  <w:style w:type="paragraph" w:styleId="Indice1">
    <w:name w:val="index 1"/>
    <w:basedOn w:val="Normale"/>
    <w:next w:val="Normale"/>
    <w:autoRedefine/>
    <w:semiHidden/>
    <w:rsid w:val="00DF3C62"/>
    <w:pPr>
      <w:ind w:left="240" w:hanging="240"/>
    </w:pPr>
    <w:rPr>
      <w:sz w:val="18"/>
      <w:szCs w:val="18"/>
    </w:rPr>
  </w:style>
  <w:style w:type="paragraph" w:styleId="Indice2">
    <w:name w:val="index 2"/>
    <w:basedOn w:val="Normale"/>
    <w:next w:val="Normale"/>
    <w:autoRedefine/>
    <w:semiHidden/>
    <w:rsid w:val="00DF3C62"/>
    <w:pPr>
      <w:ind w:left="480" w:hanging="240"/>
    </w:pPr>
    <w:rPr>
      <w:sz w:val="18"/>
      <w:szCs w:val="18"/>
    </w:rPr>
  </w:style>
  <w:style w:type="paragraph" w:styleId="Indice3">
    <w:name w:val="index 3"/>
    <w:basedOn w:val="Normale"/>
    <w:next w:val="Normale"/>
    <w:autoRedefine/>
    <w:semiHidden/>
    <w:rsid w:val="00DF3C62"/>
    <w:pPr>
      <w:ind w:left="720" w:hanging="240"/>
    </w:pPr>
    <w:rPr>
      <w:sz w:val="18"/>
      <w:szCs w:val="18"/>
    </w:rPr>
  </w:style>
  <w:style w:type="paragraph" w:styleId="Indice4">
    <w:name w:val="index 4"/>
    <w:basedOn w:val="Normale"/>
    <w:next w:val="Normale"/>
    <w:autoRedefine/>
    <w:semiHidden/>
    <w:rsid w:val="00DF3C62"/>
    <w:pPr>
      <w:ind w:left="960" w:hanging="240"/>
    </w:pPr>
    <w:rPr>
      <w:sz w:val="18"/>
      <w:szCs w:val="18"/>
    </w:rPr>
  </w:style>
  <w:style w:type="paragraph" w:styleId="Indice5">
    <w:name w:val="index 5"/>
    <w:basedOn w:val="Normale"/>
    <w:next w:val="Normale"/>
    <w:autoRedefine/>
    <w:semiHidden/>
    <w:rsid w:val="00DF3C62"/>
    <w:pPr>
      <w:ind w:left="1200" w:hanging="240"/>
    </w:pPr>
    <w:rPr>
      <w:sz w:val="18"/>
      <w:szCs w:val="18"/>
    </w:rPr>
  </w:style>
  <w:style w:type="paragraph" w:styleId="Indice6">
    <w:name w:val="index 6"/>
    <w:basedOn w:val="Normale"/>
    <w:next w:val="Normale"/>
    <w:autoRedefine/>
    <w:semiHidden/>
    <w:rsid w:val="00DF3C62"/>
    <w:pPr>
      <w:ind w:left="1440" w:hanging="240"/>
    </w:pPr>
    <w:rPr>
      <w:sz w:val="18"/>
      <w:szCs w:val="18"/>
    </w:rPr>
  </w:style>
  <w:style w:type="paragraph" w:styleId="Indice7">
    <w:name w:val="index 7"/>
    <w:basedOn w:val="Normale"/>
    <w:next w:val="Normale"/>
    <w:autoRedefine/>
    <w:semiHidden/>
    <w:rsid w:val="00DF3C62"/>
    <w:pPr>
      <w:ind w:left="1680" w:hanging="240"/>
    </w:pPr>
    <w:rPr>
      <w:sz w:val="18"/>
      <w:szCs w:val="18"/>
    </w:rPr>
  </w:style>
  <w:style w:type="paragraph" w:styleId="Indice8">
    <w:name w:val="index 8"/>
    <w:basedOn w:val="Normale"/>
    <w:next w:val="Normale"/>
    <w:autoRedefine/>
    <w:semiHidden/>
    <w:rsid w:val="00DF3C62"/>
    <w:pPr>
      <w:ind w:left="1920" w:hanging="240"/>
    </w:pPr>
    <w:rPr>
      <w:sz w:val="18"/>
      <w:szCs w:val="18"/>
    </w:rPr>
  </w:style>
  <w:style w:type="paragraph" w:styleId="Indice9">
    <w:name w:val="index 9"/>
    <w:basedOn w:val="Normale"/>
    <w:next w:val="Normale"/>
    <w:autoRedefine/>
    <w:semiHidden/>
    <w:rsid w:val="00DF3C62"/>
    <w:pPr>
      <w:ind w:left="2160" w:hanging="240"/>
    </w:pPr>
    <w:rPr>
      <w:sz w:val="18"/>
      <w:szCs w:val="18"/>
    </w:rPr>
  </w:style>
  <w:style w:type="paragraph" w:styleId="Titoloindice">
    <w:name w:val="index heading"/>
    <w:basedOn w:val="Normale"/>
    <w:next w:val="Indice1"/>
    <w:semiHidden/>
    <w:rsid w:val="00DF3C62"/>
    <w:pPr>
      <w:spacing w:before="240" w:after="120"/>
      <w:jc w:val="center"/>
    </w:pPr>
    <w:rPr>
      <w:b/>
      <w:bCs/>
      <w:sz w:val="26"/>
      <w:szCs w:val="26"/>
    </w:rPr>
  </w:style>
  <w:style w:type="paragraph" w:styleId="NormaleWeb">
    <w:name w:val="Normal (Web)"/>
    <w:basedOn w:val="Normale"/>
    <w:semiHidden/>
    <w:rsid w:val="00DF3C62"/>
    <w:pPr>
      <w:spacing w:before="100" w:beforeAutospacing="1" w:after="100" w:afterAutospacing="1"/>
    </w:pPr>
  </w:style>
  <w:style w:type="paragraph" w:styleId="Corpodeltesto3">
    <w:name w:val="Body Text 3"/>
    <w:basedOn w:val="Normale"/>
    <w:semiHidden/>
    <w:rsid w:val="00DF3C62"/>
    <w:pPr>
      <w:spacing w:after="120"/>
    </w:pPr>
    <w:rPr>
      <w:sz w:val="16"/>
      <w:szCs w:val="16"/>
    </w:rPr>
  </w:style>
  <w:style w:type="paragraph" w:customStyle="1" w:styleId="fede">
    <w:name w:val="fede"/>
    <w:basedOn w:val="reg-testo"/>
    <w:autoRedefine/>
    <w:rsid w:val="00DF3C62"/>
    <w:pPr>
      <w:numPr>
        <w:numId w:val="3"/>
      </w:numPr>
      <w:jc w:val="both"/>
    </w:pPr>
    <w:rPr>
      <w:rFonts w:ascii="Times New Roman" w:hAnsi="Times New Roman"/>
      <w:sz w:val="26"/>
    </w:rPr>
  </w:style>
  <w:style w:type="paragraph" w:customStyle="1" w:styleId="regolamentofederica">
    <w:name w:val="regolamento federica"/>
    <w:basedOn w:val="Normale"/>
    <w:autoRedefine/>
    <w:rsid w:val="00B021FC"/>
    <w:pPr>
      <w:tabs>
        <w:tab w:val="right" w:pos="9072"/>
      </w:tabs>
      <w:ind w:left="720" w:right="-54"/>
      <w:jc w:val="center"/>
    </w:pPr>
    <w:rPr>
      <w:i/>
      <w:color w:val="000000" w:themeColor="text1"/>
    </w:rPr>
  </w:style>
  <w:style w:type="character" w:customStyle="1" w:styleId="regolamentofedericaCarattere">
    <w:name w:val="regolamento federica Carattere"/>
    <w:rsid w:val="00DF3C62"/>
    <w:rPr>
      <w:noProof w:val="0"/>
      <w:sz w:val="26"/>
      <w:szCs w:val="26"/>
      <w:lang w:val="it-IT" w:eastAsia="it-IT" w:bidi="ar-SA"/>
    </w:rPr>
  </w:style>
  <w:style w:type="paragraph" w:customStyle="1" w:styleId="regolamentoFedeacapointerno">
    <w:name w:val="regolamento Fede a capo interno"/>
    <w:basedOn w:val="Normale"/>
    <w:rsid w:val="00DF3C62"/>
    <w:pPr>
      <w:tabs>
        <w:tab w:val="right" w:pos="9072"/>
      </w:tabs>
      <w:ind w:right="-54"/>
      <w:jc w:val="both"/>
    </w:pPr>
    <w:rPr>
      <w:sz w:val="26"/>
      <w:szCs w:val="26"/>
    </w:rPr>
  </w:style>
  <w:style w:type="paragraph" w:styleId="Rientrocorpodeltesto2">
    <w:name w:val="Body Text Indent 2"/>
    <w:basedOn w:val="Normale"/>
    <w:semiHidden/>
    <w:rsid w:val="00DF3C62"/>
    <w:pPr>
      <w:spacing w:after="120" w:line="480" w:lineRule="auto"/>
      <w:ind w:left="283"/>
    </w:pPr>
  </w:style>
  <w:style w:type="paragraph" w:styleId="Indicedellefigure">
    <w:name w:val="table of figures"/>
    <w:basedOn w:val="Normale"/>
    <w:next w:val="Normale"/>
    <w:semiHidden/>
    <w:rsid w:val="00DF3C62"/>
  </w:style>
  <w:style w:type="paragraph" w:customStyle="1" w:styleId="CAPO">
    <w:name w:val="CAPO"/>
    <w:basedOn w:val="Titolo1"/>
    <w:rsid w:val="00DF3C62"/>
  </w:style>
  <w:style w:type="paragraph" w:customStyle="1" w:styleId="TITOLO2XARTICOLO">
    <w:name w:val="TITOLO 2 X ARTICOLO"/>
    <w:basedOn w:val="Titolo1"/>
    <w:autoRedefine/>
    <w:rsid w:val="000A2465"/>
    <w:rPr>
      <w:sz w:val="24"/>
      <w:szCs w:val="24"/>
    </w:rPr>
  </w:style>
  <w:style w:type="paragraph" w:customStyle="1" w:styleId="Default">
    <w:name w:val="Default"/>
    <w:rsid w:val="00DF3C62"/>
    <w:rPr>
      <w:rFonts w:ascii="IMLKHM+Arial,Bold" w:hAnsi="IMLKHM+Arial,Bold"/>
      <w:snapToGrid w:val="0"/>
      <w:color w:val="000000"/>
      <w:sz w:val="24"/>
    </w:rPr>
  </w:style>
  <w:style w:type="paragraph" w:styleId="Rientrocorpodeltesto3">
    <w:name w:val="Body Text Indent 3"/>
    <w:basedOn w:val="Normale"/>
    <w:semiHidden/>
    <w:rsid w:val="00DF3C62"/>
    <w:pPr>
      <w:widowControl w:val="0"/>
      <w:spacing w:before="120"/>
      <w:ind w:left="50"/>
      <w:jc w:val="both"/>
    </w:pPr>
  </w:style>
  <w:style w:type="character" w:customStyle="1" w:styleId="regolamentofedericaCarattere1">
    <w:name w:val="regolamento federica Carattere1"/>
    <w:rsid w:val="00DF3C62"/>
    <w:rPr>
      <w:noProof w:val="0"/>
      <w:sz w:val="26"/>
      <w:szCs w:val="26"/>
      <w:lang w:val="it-IT" w:eastAsia="it-IT" w:bidi="ar-SA"/>
    </w:rPr>
  </w:style>
  <w:style w:type="paragraph" w:styleId="Testonotadichiusura">
    <w:name w:val="endnote text"/>
    <w:basedOn w:val="Normale"/>
    <w:semiHidden/>
    <w:unhideWhenUsed/>
    <w:rsid w:val="00DF3C62"/>
    <w:rPr>
      <w:sz w:val="20"/>
      <w:szCs w:val="20"/>
    </w:rPr>
  </w:style>
  <w:style w:type="character" w:customStyle="1" w:styleId="Carattere">
    <w:name w:val="Carattere"/>
    <w:basedOn w:val="Carpredefinitoparagrafo"/>
    <w:semiHidden/>
    <w:rsid w:val="00DF3C62"/>
  </w:style>
  <w:style w:type="character" w:styleId="Rimandonotadichiusura">
    <w:name w:val="endnote reference"/>
    <w:semiHidden/>
    <w:unhideWhenUsed/>
    <w:rsid w:val="00DF3C62"/>
    <w:rPr>
      <w:vertAlign w:val="superscript"/>
    </w:rPr>
  </w:style>
  <w:style w:type="paragraph" w:styleId="PreformattatoHTML">
    <w:name w:val="HTML Preformatted"/>
    <w:basedOn w:val="Normale"/>
    <w:semiHidden/>
    <w:rsid w:val="00DF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nfasigrassetto">
    <w:name w:val="Strong"/>
    <w:qFormat/>
    <w:rsid w:val="00DF3C62"/>
    <w:rPr>
      <w:b/>
      <w:bCs/>
    </w:rPr>
  </w:style>
  <w:style w:type="paragraph" w:customStyle="1" w:styleId="Testodelblocco1">
    <w:name w:val="Testo del blocco1"/>
    <w:basedOn w:val="Normale"/>
    <w:rsid w:val="00DF3C62"/>
    <w:pPr>
      <w:overflowPunct w:val="0"/>
      <w:autoSpaceDE w:val="0"/>
      <w:autoSpaceDN w:val="0"/>
      <w:adjustRightInd w:val="0"/>
      <w:ind w:left="567" w:right="616" w:firstLine="1"/>
      <w:jc w:val="both"/>
      <w:textAlignment w:val="baseline"/>
    </w:pPr>
    <w:rPr>
      <w:sz w:val="28"/>
      <w:szCs w:val="20"/>
    </w:rPr>
  </w:style>
  <w:style w:type="paragraph" w:customStyle="1" w:styleId="Corpodeltesto31">
    <w:name w:val="Corpo del testo 31"/>
    <w:basedOn w:val="Normale"/>
    <w:rsid w:val="00DF3C62"/>
    <w:pPr>
      <w:pBdr>
        <w:top w:val="single" w:sz="6" w:space="1" w:color="auto"/>
        <w:left w:val="single" w:sz="6" w:space="4" w:color="auto"/>
        <w:bottom w:val="single" w:sz="6" w:space="1" w:color="auto"/>
        <w:right w:val="single" w:sz="6" w:space="4" w:color="auto"/>
      </w:pBdr>
      <w:overflowPunct w:val="0"/>
      <w:autoSpaceDE w:val="0"/>
      <w:autoSpaceDN w:val="0"/>
      <w:adjustRightInd w:val="0"/>
      <w:textAlignment w:val="baseline"/>
    </w:pPr>
    <w:rPr>
      <w:sz w:val="22"/>
      <w:szCs w:val="20"/>
    </w:rPr>
  </w:style>
  <w:style w:type="paragraph" w:customStyle="1" w:styleId="NORMALE0">
    <w:name w:val="NORMALEù"/>
    <w:basedOn w:val="Titolo1"/>
    <w:rsid w:val="00DF3C62"/>
    <w:pPr>
      <w:numPr>
        <w:ilvl w:val="12"/>
      </w:numPr>
    </w:pPr>
    <w:rPr>
      <w:bCs/>
      <w:szCs w:val="24"/>
    </w:rPr>
  </w:style>
  <w:style w:type="paragraph" w:customStyle="1" w:styleId="Testodelblocco10">
    <w:name w:val="Testo del blocco1"/>
    <w:basedOn w:val="Normale"/>
    <w:rsid w:val="003C30B9"/>
    <w:pPr>
      <w:overflowPunct w:val="0"/>
      <w:autoSpaceDE w:val="0"/>
      <w:autoSpaceDN w:val="0"/>
      <w:adjustRightInd w:val="0"/>
      <w:ind w:left="567" w:right="616" w:firstLine="1"/>
      <w:jc w:val="both"/>
      <w:textAlignment w:val="baseline"/>
    </w:pPr>
    <w:rPr>
      <w:sz w:val="28"/>
      <w:szCs w:val="20"/>
    </w:rPr>
  </w:style>
  <w:style w:type="paragraph" w:customStyle="1" w:styleId="Rientro">
    <w:name w:val="Rientro"/>
    <w:basedOn w:val="Corpodeltesto"/>
    <w:next w:val="Corpodeltesto"/>
    <w:uiPriority w:val="99"/>
    <w:rsid w:val="002B3B89"/>
    <w:pPr>
      <w:overflowPunct/>
      <w:adjustRightInd/>
      <w:spacing w:line="274" w:lineRule="atLeast"/>
      <w:ind w:left="283" w:hanging="283"/>
      <w:textAlignment w:val="auto"/>
    </w:pPr>
    <w:rPr>
      <w:rFonts w:cs="Times"/>
      <w:color w:val="auto"/>
      <w:szCs w:val="22"/>
    </w:rPr>
  </w:style>
  <w:style w:type="character" w:customStyle="1" w:styleId="Titolo1Carattere">
    <w:name w:val="Titolo 1 Carattere"/>
    <w:basedOn w:val="Carpredefinitoparagrafo"/>
    <w:link w:val="Titolo1"/>
    <w:rsid w:val="0075407C"/>
    <w:rPr>
      <w:b/>
      <w:sz w:val="28"/>
      <w:szCs w:val="28"/>
    </w:rPr>
  </w:style>
  <w:style w:type="character" w:customStyle="1" w:styleId="TitoloCarattere">
    <w:name w:val="Titolo Carattere"/>
    <w:basedOn w:val="Carpredefinitoparagrafo"/>
    <w:link w:val="Titolo"/>
    <w:rsid w:val="0075407C"/>
    <w:rPr>
      <w:b/>
      <w:sz w:val="28"/>
      <w:szCs w:val="28"/>
    </w:rPr>
  </w:style>
  <w:style w:type="character" w:customStyle="1" w:styleId="IntestazioneCarattere">
    <w:name w:val="Intestazione Carattere"/>
    <w:basedOn w:val="Carpredefinitoparagrafo"/>
    <w:link w:val="Intestazione"/>
    <w:uiPriority w:val="99"/>
    <w:semiHidden/>
    <w:rsid w:val="00FE5CE9"/>
    <w:rPr>
      <w:sz w:val="24"/>
      <w:szCs w:val="24"/>
    </w:rPr>
  </w:style>
  <w:style w:type="table" w:styleId="Grigliatabella">
    <w:name w:val="Table Grid"/>
    <w:basedOn w:val="Tabellanormale"/>
    <w:uiPriority w:val="59"/>
    <w:rsid w:val="00FE5CE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236A66"/>
  </w:style>
  <w:style w:type="character" w:customStyle="1" w:styleId="PidipaginaCarattere">
    <w:name w:val="Piè di pagina Carattere"/>
    <w:basedOn w:val="Carpredefinitoparagrafo"/>
    <w:link w:val="Pidipagina"/>
    <w:uiPriority w:val="99"/>
    <w:rsid w:val="0083704C"/>
    <w:rPr>
      <w:sz w:val="24"/>
      <w:szCs w:val="24"/>
    </w:rPr>
  </w:style>
  <w:style w:type="paragraph" w:styleId="Paragrafoelenco">
    <w:name w:val="List Paragraph"/>
    <w:basedOn w:val="Normale"/>
    <w:uiPriority w:val="34"/>
    <w:qFormat/>
    <w:rsid w:val="005A1505"/>
    <w:pPr>
      <w:ind w:left="708"/>
    </w:pPr>
    <w:rPr>
      <w:sz w:val="20"/>
      <w:szCs w:val="20"/>
    </w:rPr>
  </w:style>
</w:styles>
</file>

<file path=word/webSettings.xml><?xml version="1.0" encoding="utf-8"?>
<w:webSettings xmlns:r="http://schemas.openxmlformats.org/officeDocument/2006/relationships" xmlns:w="http://schemas.openxmlformats.org/wordprocessingml/2006/main">
  <w:divs>
    <w:div w:id="223830554">
      <w:bodyDiv w:val="1"/>
      <w:marLeft w:val="0"/>
      <w:marRight w:val="0"/>
      <w:marTop w:val="0"/>
      <w:marBottom w:val="0"/>
      <w:divBdr>
        <w:top w:val="none" w:sz="0" w:space="0" w:color="auto"/>
        <w:left w:val="none" w:sz="0" w:space="0" w:color="auto"/>
        <w:bottom w:val="none" w:sz="0" w:space="0" w:color="auto"/>
        <w:right w:val="none" w:sz="0" w:space="0" w:color="auto"/>
      </w:divBdr>
    </w:div>
    <w:div w:id="168920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00885-095B-4BBC-9093-F7F77302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1855</Words>
  <Characters>10579</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Regolamento Uffici e servizi senza DG e senza Dirigenti</vt:lpstr>
    </vt:vector>
  </TitlesOfParts>
  <Company>Hewlett-Packard Company</Company>
  <LinksUpToDate>false</LinksUpToDate>
  <CharactersWithSpaces>12410</CharactersWithSpaces>
  <SharedDoc>false</SharedDoc>
  <HLinks>
    <vt:vector size="126" baseType="variant">
      <vt:variant>
        <vt:i4>8257572</vt:i4>
      </vt:variant>
      <vt:variant>
        <vt:i4>63</vt:i4>
      </vt:variant>
      <vt:variant>
        <vt:i4>0</vt:i4>
      </vt:variant>
      <vt:variant>
        <vt:i4>5</vt:i4>
      </vt:variant>
      <vt:variant>
        <vt:lpwstr>http://www.comune.oria.br.it/ssu/dettagli.php?id=62</vt:lpwstr>
      </vt:variant>
      <vt:variant>
        <vt:lpwstr/>
      </vt:variant>
      <vt:variant>
        <vt:i4>8192036</vt:i4>
      </vt:variant>
      <vt:variant>
        <vt:i4>60</vt:i4>
      </vt:variant>
      <vt:variant>
        <vt:i4>0</vt:i4>
      </vt:variant>
      <vt:variant>
        <vt:i4>5</vt:i4>
      </vt:variant>
      <vt:variant>
        <vt:lpwstr>http://www.comune.oria.br.it/ssu/dettagli.php?id=58</vt:lpwstr>
      </vt:variant>
      <vt:variant>
        <vt:lpwstr/>
      </vt:variant>
      <vt:variant>
        <vt:i4>8192036</vt:i4>
      </vt:variant>
      <vt:variant>
        <vt:i4>57</vt:i4>
      </vt:variant>
      <vt:variant>
        <vt:i4>0</vt:i4>
      </vt:variant>
      <vt:variant>
        <vt:i4>5</vt:i4>
      </vt:variant>
      <vt:variant>
        <vt:lpwstr>http://www.comune.oria.br.it/ssu/dettagli.php?id=55</vt:lpwstr>
      </vt:variant>
      <vt:variant>
        <vt:lpwstr/>
      </vt:variant>
      <vt:variant>
        <vt:i4>7995428</vt:i4>
      </vt:variant>
      <vt:variant>
        <vt:i4>54</vt:i4>
      </vt:variant>
      <vt:variant>
        <vt:i4>0</vt:i4>
      </vt:variant>
      <vt:variant>
        <vt:i4>5</vt:i4>
      </vt:variant>
      <vt:variant>
        <vt:lpwstr>http://www.comune.oria.br.it/ssu/dettagli.php?id=28</vt:lpwstr>
      </vt:variant>
      <vt:variant>
        <vt:lpwstr/>
      </vt:variant>
      <vt:variant>
        <vt:i4>8323108</vt:i4>
      </vt:variant>
      <vt:variant>
        <vt:i4>51</vt:i4>
      </vt:variant>
      <vt:variant>
        <vt:i4>0</vt:i4>
      </vt:variant>
      <vt:variant>
        <vt:i4>5</vt:i4>
      </vt:variant>
      <vt:variant>
        <vt:lpwstr>http://www.comune.oria.br.it/ssu/dettagli.php?id=79</vt:lpwstr>
      </vt:variant>
      <vt:variant>
        <vt:lpwstr/>
      </vt:variant>
      <vt:variant>
        <vt:i4>7995428</vt:i4>
      </vt:variant>
      <vt:variant>
        <vt:i4>48</vt:i4>
      </vt:variant>
      <vt:variant>
        <vt:i4>0</vt:i4>
      </vt:variant>
      <vt:variant>
        <vt:i4>5</vt:i4>
      </vt:variant>
      <vt:variant>
        <vt:lpwstr>http://www.comune.oria.br.it/ssu/dettagli.php?id=27</vt:lpwstr>
      </vt:variant>
      <vt:variant>
        <vt:lpwstr/>
      </vt:variant>
      <vt:variant>
        <vt:i4>8192036</vt:i4>
      </vt:variant>
      <vt:variant>
        <vt:i4>45</vt:i4>
      </vt:variant>
      <vt:variant>
        <vt:i4>0</vt:i4>
      </vt:variant>
      <vt:variant>
        <vt:i4>5</vt:i4>
      </vt:variant>
      <vt:variant>
        <vt:lpwstr>http://www.comune.oria.br.it/ssu/dettagli.php?id=53</vt:lpwstr>
      </vt:variant>
      <vt:variant>
        <vt:lpwstr/>
      </vt:variant>
      <vt:variant>
        <vt:i4>7340068</vt:i4>
      </vt:variant>
      <vt:variant>
        <vt:i4>42</vt:i4>
      </vt:variant>
      <vt:variant>
        <vt:i4>0</vt:i4>
      </vt:variant>
      <vt:variant>
        <vt:i4>5</vt:i4>
      </vt:variant>
      <vt:variant>
        <vt:lpwstr>http://www.comune.oria.br.it/ssu/dettagli.php?id=81</vt:lpwstr>
      </vt:variant>
      <vt:variant>
        <vt:lpwstr/>
      </vt:variant>
      <vt:variant>
        <vt:i4>8192036</vt:i4>
      </vt:variant>
      <vt:variant>
        <vt:i4>39</vt:i4>
      </vt:variant>
      <vt:variant>
        <vt:i4>0</vt:i4>
      </vt:variant>
      <vt:variant>
        <vt:i4>5</vt:i4>
      </vt:variant>
      <vt:variant>
        <vt:lpwstr>http://www.comune.oria.br.it/ssu/dettagli.php?id=50</vt:lpwstr>
      </vt:variant>
      <vt:variant>
        <vt:lpwstr/>
      </vt:variant>
      <vt:variant>
        <vt:i4>8126500</vt:i4>
      </vt:variant>
      <vt:variant>
        <vt:i4>36</vt:i4>
      </vt:variant>
      <vt:variant>
        <vt:i4>0</vt:i4>
      </vt:variant>
      <vt:variant>
        <vt:i4>5</vt:i4>
      </vt:variant>
      <vt:variant>
        <vt:lpwstr>http://www.comune.oria.br.it/ssu/dettagli.php?id=49</vt:lpwstr>
      </vt:variant>
      <vt:variant>
        <vt:lpwstr/>
      </vt:variant>
      <vt:variant>
        <vt:i4>7995428</vt:i4>
      </vt:variant>
      <vt:variant>
        <vt:i4>33</vt:i4>
      </vt:variant>
      <vt:variant>
        <vt:i4>0</vt:i4>
      </vt:variant>
      <vt:variant>
        <vt:i4>5</vt:i4>
      </vt:variant>
      <vt:variant>
        <vt:lpwstr>http://www.comune.oria.br.it/ssu/dettagli.php?id=24</vt:lpwstr>
      </vt:variant>
      <vt:variant>
        <vt:lpwstr/>
      </vt:variant>
      <vt:variant>
        <vt:i4>8257572</vt:i4>
      </vt:variant>
      <vt:variant>
        <vt:i4>30</vt:i4>
      </vt:variant>
      <vt:variant>
        <vt:i4>0</vt:i4>
      </vt:variant>
      <vt:variant>
        <vt:i4>5</vt:i4>
      </vt:variant>
      <vt:variant>
        <vt:lpwstr>http://www.comune.oria.br.it/ssu/dettagli.php?id=64</vt:lpwstr>
      </vt:variant>
      <vt:variant>
        <vt:lpwstr/>
      </vt:variant>
      <vt:variant>
        <vt:i4>8126500</vt:i4>
      </vt:variant>
      <vt:variant>
        <vt:i4>27</vt:i4>
      </vt:variant>
      <vt:variant>
        <vt:i4>0</vt:i4>
      </vt:variant>
      <vt:variant>
        <vt:i4>5</vt:i4>
      </vt:variant>
      <vt:variant>
        <vt:lpwstr>http://www.comune.oria.br.it/ssu/dettagli.php?id=48</vt:lpwstr>
      </vt:variant>
      <vt:variant>
        <vt:lpwstr/>
      </vt:variant>
      <vt:variant>
        <vt:i4>8126500</vt:i4>
      </vt:variant>
      <vt:variant>
        <vt:i4>24</vt:i4>
      </vt:variant>
      <vt:variant>
        <vt:i4>0</vt:i4>
      </vt:variant>
      <vt:variant>
        <vt:i4>5</vt:i4>
      </vt:variant>
      <vt:variant>
        <vt:lpwstr>http://www.comune.oria.br.it/ssu/dettagli.php?id=47</vt:lpwstr>
      </vt:variant>
      <vt:variant>
        <vt:lpwstr/>
      </vt:variant>
      <vt:variant>
        <vt:i4>7995428</vt:i4>
      </vt:variant>
      <vt:variant>
        <vt:i4>21</vt:i4>
      </vt:variant>
      <vt:variant>
        <vt:i4>0</vt:i4>
      </vt:variant>
      <vt:variant>
        <vt:i4>5</vt:i4>
      </vt:variant>
      <vt:variant>
        <vt:lpwstr>http://www.comune.oria.br.it/ssu/dettagli.php?id=25</vt:lpwstr>
      </vt:variant>
      <vt:variant>
        <vt:lpwstr/>
      </vt:variant>
      <vt:variant>
        <vt:i4>8060964</vt:i4>
      </vt:variant>
      <vt:variant>
        <vt:i4>18</vt:i4>
      </vt:variant>
      <vt:variant>
        <vt:i4>0</vt:i4>
      </vt:variant>
      <vt:variant>
        <vt:i4>5</vt:i4>
      </vt:variant>
      <vt:variant>
        <vt:lpwstr>http://www.comune.oria.br.it/ssu/dettagli.php?id=39</vt:lpwstr>
      </vt:variant>
      <vt:variant>
        <vt:lpwstr/>
      </vt:variant>
      <vt:variant>
        <vt:i4>8060964</vt:i4>
      </vt:variant>
      <vt:variant>
        <vt:i4>15</vt:i4>
      </vt:variant>
      <vt:variant>
        <vt:i4>0</vt:i4>
      </vt:variant>
      <vt:variant>
        <vt:i4>5</vt:i4>
      </vt:variant>
      <vt:variant>
        <vt:lpwstr>http://www.comune.oria.br.it/ssu/dettagli.php?id=35</vt:lpwstr>
      </vt:variant>
      <vt:variant>
        <vt:lpwstr/>
      </vt:variant>
      <vt:variant>
        <vt:i4>8060964</vt:i4>
      </vt:variant>
      <vt:variant>
        <vt:i4>12</vt:i4>
      </vt:variant>
      <vt:variant>
        <vt:i4>0</vt:i4>
      </vt:variant>
      <vt:variant>
        <vt:i4>5</vt:i4>
      </vt:variant>
      <vt:variant>
        <vt:lpwstr>http://www.comune.oria.br.it/ssu/dettagli.php?id=31</vt:lpwstr>
      </vt:variant>
      <vt:variant>
        <vt:lpwstr/>
      </vt:variant>
      <vt:variant>
        <vt:i4>8060964</vt:i4>
      </vt:variant>
      <vt:variant>
        <vt:i4>9</vt:i4>
      </vt:variant>
      <vt:variant>
        <vt:i4>0</vt:i4>
      </vt:variant>
      <vt:variant>
        <vt:i4>5</vt:i4>
      </vt:variant>
      <vt:variant>
        <vt:lpwstr>http://www.comune.oria.br.it/ssu/dettagli.php?id=30</vt:lpwstr>
      </vt:variant>
      <vt:variant>
        <vt:lpwstr/>
      </vt:variant>
      <vt:variant>
        <vt:i4>7995428</vt:i4>
      </vt:variant>
      <vt:variant>
        <vt:i4>6</vt:i4>
      </vt:variant>
      <vt:variant>
        <vt:i4>0</vt:i4>
      </vt:variant>
      <vt:variant>
        <vt:i4>5</vt:i4>
      </vt:variant>
      <vt:variant>
        <vt:lpwstr>http://www.comune.oria.br.it/ssu/dettagli.php?id=29</vt:lpwstr>
      </vt:variant>
      <vt:variant>
        <vt:lpwstr/>
      </vt:variant>
      <vt:variant>
        <vt:i4>7995428</vt:i4>
      </vt:variant>
      <vt:variant>
        <vt:i4>3</vt:i4>
      </vt:variant>
      <vt:variant>
        <vt:i4>0</vt:i4>
      </vt:variant>
      <vt:variant>
        <vt:i4>5</vt:i4>
      </vt:variant>
      <vt:variant>
        <vt:lpwstr>http://www.comune.oria.br.it/ssu/dettagli.php?id=26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Uffici e servizi senza DG e senza Dirigenti</dc:title>
  <dc:subject/>
  <dc:creator>Dasein</dc:creator>
  <cp:keywords/>
  <cp:lastModifiedBy>Comune</cp:lastModifiedBy>
  <cp:revision>13</cp:revision>
  <cp:lastPrinted>2015-03-11T12:11:00Z</cp:lastPrinted>
  <dcterms:created xsi:type="dcterms:W3CDTF">2015-11-09T10:13:00Z</dcterms:created>
  <dcterms:modified xsi:type="dcterms:W3CDTF">2017-03-23T16:49:00Z</dcterms:modified>
</cp:coreProperties>
</file>