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29"/>
        <w:gridCol w:w="7747"/>
      </w:tblGrid>
      <w:tr w:rsidR="0093557E" w:rsidRPr="00DE0F17" w:rsidTr="000D5E8B">
        <w:trPr>
          <w:cantSplit/>
          <w:trHeight w:val="2690"/>
          <w:jc w:val="center"/>
        </w:trPr>
        <w:tc>
          <w:tcPr>
            <w:tcW w:w="2429" w:type="dxa"/>
            <w:tcBorders>
              <w:top w:val="nil"/>
              <w:left w:val="nil"/>
              <w:bottom w:val="nil"/>
              <w:right w:val="nil"/>
            </w:tcBorders>
            <w:vAlign w:val="center"/>
          </w:tcPr>
          <w:p w:rsidR="0093557E" w:rsidRPr="0027500C" w:rsidRDefault="0093557E" w:rsidP="000D5E8B">
            <w:pPr>
              <w:pStyle w:val="Titolo1"/>
              <w:jc w:val="left"/>
              <w:rPr>
                <w:sz w:val="10"/>
                <w:szCs w:val="10"/>
              </w:rPr>
            </w:pPr>
            <w:r>
              <w:object w:dxaOrig="5774"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27.5pt" o:ole="">
                  <v:imagedata r:id="rId7" o:title=""/>
                </v:shape>
                <o:OLEObject Type="Embed" ProgID="MSPhotoEd.3" ShapeID="_x0000_i1025" DrawAspect="Content" ObjectID="_1529389548" r:id="rId8"/>
              </w:object>
            </w:r>
            <w:r>
              <w:t xml:space="preserve">  </w:t>
            </w:r>
          </w:p>
        </w:tc>
        <w:tc>
          <w:tcPr>
            <w:tcW w:w="7747" w:type="dxa"/>
            <w:tcBorders>
              <w:top w:val="nil"/>
              <w:left w:val="nil"/>
              <w:bottom w:val="nil"/>
              <w:right w:val="nil"/>
            </w:tcBorders>
            <w:vAlign w:val="center"/>
          </w:tcPr>
          <w:p w:rsidR="0093557E" w:rsidRDefault="0093557E" w:rsidP="000D5E8B">
            <w:pPr>
              <w:pStyle w:val="Titolo1"/>
              <w:spacing w:line="192" w:lineRule="auto"/>
              <w:ind w:left="-2234"/>
              <w:rPr>
                <w:rFonts w:ascii="Palace Script MT" w:hAnsi="Palace Script MT" w:cs="Arial"/>
                <w:b w:val="0"/>
                <w:spacing w:val="40"/>
                <w:sz w:val="4"/>
                <w:szCs w:val="4"/>
              </w:rPr>
            </w:pPr>
          </w:p>
          <w:p w:rsidR="0093557E" w:rsidRDefault="0093557E" w:rsidP="000D5E8B"/>
          <w:p w:rsidR="0093557E" w:rsidRDefault="0093557E" w:rsidP="000D5E8B">
            <w:pPr>
              <w:pStyle w:val="Titolo1"/>
              <w:spacing w:line="192" w:lineRule="auto"/>
              <w:ind w:left="-2234"/>
              <w:rPr>
                <w:rFonts w:ascii="Palace Script MT" w:hAnsi="Palace Script MT" w:cs="Arial"/>
                <w:b w:val="0"/>
                <w:spacing w:val="40"/>
                <w:sz w:val="2"/>
                <w:szCs w:val="2"/>
              </w:rPr>
            </w:pPr>
          </w:p>
          <w:p w:rsidR="0093557E" w:rsidRDefault="0093557E" w:rsidP="000D5E8B">
            <w:pPr>
              <w:pStyle w:val="Titolo1"/>
              <w:spacing w:line="192" w:lineRule="auto"/>
              <w:ind w:left="-2234"/>
              <w:rPr>
                <w:rFonts w:ascii="Palace Script MT" w:hAnsi="Palace Script MT" w:cs="Arial"/>
                <w:b w:val="0"/>
                <w:spacing w:val="40"/>
                <w:sz w:val="2"/>
                <w:szCs w:val="2"/>
              </w:rPr>
            </w:pPr>
          </w:p>
          <w:p w:rsidR="0093557E" w:rsidRDefault="0093557E" w:rsidP="000D5E8B">
            <w:pPr>
              <w:pStyle w:val="Titolo1"/>
              <w:spacing w:line="192" w:lineRule="auto"/>
              <w:ind w:left="-2234"/>
              <w:rPr>
                <w:rFonts w:ascii="Palace Script MT" w:hAnsi="Palace Script MT" w:cs="Arial"/>
                <w:b w:val="0"/>
                <w:spacing w:val="40"/>
                <w:sz w:val="2"/>
                <w:szCs w:val="2"/>
              </w:rPr>
            </w:pPr>
          </w:p>
          <w:p w:rsidR="0093557E" w:rsidRPr="000C1201" w:rsidRDefault="008C2906" w:rsidP="000D5E8B">
            <w:pPr>
              <w:pStyle w:val="Titolo1"/>
              <w:spacing w:line="192" w:lineRule="auto"/>
              <w:ind w:left="-2234"/>
              <w:rPr>
                <w:rFonts w:ascii="Edwardian Script ITC" w:hAnsi="Edwardian Script ITC" w:cs="Arial"/>
                <w:b w:val="0"/>
                <w:spacing w:val="100"/>
                <w:kern w:val="200"/>
                <w:sz w:val="110"/>
                <w:szCs w:val="110"/>
              </w:rPr>
            </w:pPr>
            <w:r w:rsidRPr="008C2906">
              <w:rPr>
                <w:rFonts w:ascii="Palace Script MT" w:hAnsi="Palace Script MT" w:cs="Arial"/>
                <w:b w:val="0"/>
                <w:noProof/>
                <w:spacing w:val="40"/>
                <w:sz w:val="130"/>
                <w:szCs w:val="130"/>
              </w:rPr>
              <w:pict>
                <v:line id="_x0000_s1026" style="position:absolute;left:0;text-align:left;z-index:251658240" from="86.5pt,46.95pt" to="212.5pt,46.95pt"/>
              </w:pict>
            </w:r>
            <w:r w:rsidR="0093557E">
              <w:rPr>
                <w:rFonts w:ascii="Palace Script MT" w:hAnsi="Palace Script MT" w:cs="Arial"/>
                <w:b w:val="0"/>
                <w:spacing w:val="40"/>
                <w:sz w:val="10"/>
                <w:szCs w:val="10"/>
              </w:rPr>
              <w:t xml:space="preserve">           </w:t>
            </w:r>
            <w:r w:rsidR="0093557E" w:rsidRPr="000C1201">
              <w:rPr>
                <w:rFonts w:ascii="Edwardian Script ITC" w:hAnsi="Edwardian Script ITC" w:cs="Arial"/>
                <w:b w:val="0"/>
                <w:spacing w:val="100"/>
                <w:kern w:val="200"/>
                <w:sz w:val="110"/>
                <w:szCs w:val="110"/>
              </w:rPr>
              <w:t xml:space="preserve">Città </w:t>
            </w:r>
            <w:r w:rsidR="0093557E" w:rsidRPr="000C1201">
              <w:rPr>
                <w:rFonts w:ascii="Edwardian Script ITC" w:hAnsi="Edwardian Script ITC" w:cs="Arial"/>
                <w:b w:val="0"/>
                <w:spacing w:val="100"/>
                <w:kern w:val="200"/>
                <w:sz w:val="90"/>
                <w:szCs w:val="90"/>
              </w:rPr>
              <w:t>di</w:t>
            </w:r>
            <w:r w:rsidR="0093557E" w:rsidRPr="000C1201">
              <w:rPr>
                <w:rFonts w:ascii="Edwardian Script ITC" w:hAnsi="Edwardian Script ITC" w:cs="Arial"/>
                <w:b w:val="0"/>
                <w:spacing w:val="100"/>
                <w:kern w:val="200"/>
                <w:sz w:val="110"/>
                <w:szCs w:val="110"/>
              </w:rPr>
              <w:t xml:space="preserve"> Oria</w:t>
            </w:r>
          </w:p>
          <w:p w:rsidR="0093557E" w:rsidRPr="000C1201" w:rsidRDefault="0093557E" w:rsidP="000D5E8B">
            <w:pPr>
              <w:pStyle w:val="Titolo4"/>
              <w:spacing w:line="192" w:lineRule="auto"/>
              <w:ind w:hanging="2234"/>
              <w:jc w:val="center"/>
              <w:rPr>
                <w:i w:val="0"/>
                <w:sz w:val="26"/>
                <w:szCs w:val="26"/>
              </w:rPr>
            </w:pPr>
            <w:r>
              <w:rPr>
                <w:b/>
                <w:i w:val="0"/>
                <w:sz w:val="26"/>
                <w:szCs w:val="26"/>
              </w:rPr>
              <w:t xml:space="preserve">          </w:t>
            </w:r>
            <w:r w:rsidRPr="000C1201">
              <w:rPr>
                <w:i w:val="0"/>
                <w:sz w:val="26"/>
                <w:szCs w:val="26"/>
              </w:rPr>
              <w:t>PROVINCIA  di  BRINDISI</w:t>
            </w:r>
          </w:p>
          <w:p w:rsidR="0093557E" w:rsidRDefault="0093557E" w:rsidP="000D5E8B">
            <w:pPr>
              <w:spacing w:line="192" w:lineRule="auto"/>
              <w:rPr>
                <w:sz w:val="2"/>
                <w:szCs w:val="2"/>
              </w:rPr>
            </w:pPr>
            <w:r>
              <w:rPr>
                <w:sz w:val="4"/>
                <w:szCs w:val="4"/>
              </w:rPr>
              <w:t xml:space="preserve">                                                                                                                                                                                                      </w:t>
            </w:r>
          </w:p>
          <w:p w:rsidR="0093557E" w:rsidRDefault="0093557E" w:rsidP="000D5E8B">
            <w:pPr>
              <w:spacing w:line="192" w:lineRule="auto"/>
              <w:rPr>
                <w:sz w:val="2"/>
                <w:szCs w:val="2"/>
              </w:rPr>
            </w:pPr>
          </w:p>
          <w:p w:rsidR="0093557E" w:rsidRDefault="0093557E" w:rsidP="000D5E8B">
            <w:pPr>
              <w:rPr>
                <w:sz w:val="20"/>
              </w:rPr>
            </w:pPr>
          </w:p>
          <w:p w:rsidR="0093557E" w:rsidRDefault="0093557E" w:rsidP="000D5E8B">
            <w:pPr>
              <w:rPr>
                <w:sz w:val="20"/>
              </w:rPr>
            </w:pPr>
          </w:p>
          <w:p w:rsidR="0093557E" w:rsidRPr="00DE0F17" w:rsidRDefault="0093557E" w:rsidP="000D5E8B">
            <w:pPr>
              <w:ind w:left="-2242"/>
              <w:rPr>
                <w:sz w:val="20"/>
              </w:rPr>
            </w:pPr>
          </w:p>
        </w:tc>
      </w:tr>
    </w:tbl>
    <w:p w:rsidR="00D67495" w:rsidRDefault="00D67495" w:rsidP="00D67495">
      <w:pPr>
        <w:jc w:val="both"/>
        <w:rPr>
          <w:rFonts w:ascii="Times New Roman" w:hAnsi="Times New Roman"/>
          <w:bCs/>
          <w:sz w:val="28"/>
          <w:szCs w:val="28"/>
        </w:rPr>
      </w:pPr>
      <w:r>
        <w:rPr>
          <w:rFonts w:ascii="Times New Roman" w:hAnsi="Times New Roman"/>
          <w:bCs/>
          <w:sz w:val="28"/>
          <w:szCs w:val="28"/>
        </w:rPr>
        <w:t xml:space="preserve">BANDO DI CONCORSO </w:t>
      </w:r>
      <w:r w:rsidRPr="007252A2">
        <w:rPr>
          <w:rFonts w:ascii="Times New Roman" w:hAnsi="Times New Roman"/>
          <w:bCs/>
          <w:sz w:val="28"/>
          <w:szCs w:val="28"/>
        </w:rPr>
        <w:t xml:space="preserve">PER L’ASSEGNAZIONE DI ALLOGGI DI EDILIZIA RESIDENZIALE PUBBLICA DISPONIBILI E/O CHE SI RENDERANNO DISPONIBILI NEL COMUNE DI </w:t>
      </w:r>
      <w:r w:rsidR="0093557E">
        <w:rPr>
          <w:rFonts w:ascii="Times New Roman" w:hAnsi="Times New Roman"/>
          <w:bCs/>
          <w:sz w:val="28"/>
          <w:szCs w:val="28"/>
        </w:rPr>
        <w:t>ORIA</w:t>
      </w:r>
      <w:r w:rsidR="002F1245">
        <w:rPr>
          <w:rFonts w:ascii="Times New Roman" w:hAnsi="Times New Roman"/>
          <w:bCs/>
          <w:sz w:val="28"/>
          <w:szCs w:val="28"/>
        </w:rPr>
        <w:t xml:space="preserve"> - </w:t>
      </w:r>
      <w:r>
        <w:rPr>
          <w:rFonts w:ascii="Times New Roman" w:hAnsi="Times New Roman"/>
          <w:bCs/>
          <w:sz w:val="28"/>
          <w:szCs w:val="28"/>
        </w:rPr>
        <w:t xml:space="preserve">(L. R. n.10/2014). </w:t>
      </w:r>
    </w:p>
    <w:p w:rsidR="00D540F9" w:rsidRDefault="00D540F9" w:rsidP="00D540F9">
      <w:pPr>
        <w:autoSpaceDE w:val="0"/>
        <w:autoSpaceDN w:val="0"/>
        <w:adjustRightInd w:val="0"/>
        <w:jc w:val="both"/>
        <w:rPr>
          <w:rFonts w:ascii="Times New Roman" w:hAnsi="Times New Roman"/>
          <w:b/>
          <w:bCs/>
          <w:szCs w:val="24"/>
        </w:rPr>
      </w:pPr>
    </w:p>
    <w:p w:rsidR="00D540F9" w:rsidRDefault="00D540F9" w:rsidP="00D540F9">
      <w:pPr>
        <w:autoSpaceDE w:val="0"/>
        <w:autoSpaceDN w:val="0"/>
        <w:adjustRightInd w:val="0"/>
        <w:ind w:left="5664" w:firstLine="708"/>
        <w:jc w:val="both"/>
        <w:rPr>
          <w:rFonts w:ascii="Times New Roman" w:hAnsi="Times New Roman"/>
          <w:b/>
          <w:bCs/>
          <w:szCs w:val="24"/>
        </w:rPr>
      </w:pPr>
      <w:r>
        <w:rPr>
          <w:rFonts w:ascii="Times New Roman" w:hAnsi="Times New Roman"/>
          <w:b/>
          <w:bCs/>
          <w:szCs w:val="24"/>
        </w:rPr>
        <w:t xml:space="preserve">AL COMUNE DI </w:t>
      </w:r>
      <w:r w:rsidR="0093557E">
        <w:rPr>
          <w:rFonts w:ascii="Times New Roman" w:hAnsi="Times New Roman"/>
          <w:b/>
          <w:bCs/>
          <w:szCs w:val="24"/>
        </w:rPr>
        <w:t>ORIA</w:t>
      </w:r>
      <w:r>
        <w:rPr>
          <w:rFonts w:ascii="Times New Roman" w:hAnsi="Times New Roman"/>
          <w:b/>
          <w:bCs/>
          <w:szCs w:val="24"/>
        </w:rPr>
        <w:t xml:space="preserve"> </w:t>
      </w:r>
    </w:p>
    <w:p w:rsidR="00D540F9" w:rsidRDefault="00D540F9" w:rsidP="00D540F9">
      <w:pPr>
        <w:autoSpaceDE w:val="0"/>
        <w:autoSpaceDN w:val="0"/>
        <w:adjustRightInd w:val="0"/>
        <w:jc w:val="both"/>
        <w:rPr>
          <w:rFonts w:ascii="Times New Roman" w:hAnsi="Times New Roman"/>
          <w:b/>
          <w:bCs/>
          <w:szCs w:val="24"/>
        </w:rPr>
      </w:pPr>
      <w:r>
        <w:rPr>
          <w:rFonts w:ascii="Times New Roman" w:hAnsi="Times New Roman"/>
          <w:b/>
          <w:bCs/>
          <w:szCs w:val="24"/>
        </w:rPr>
        <w:t xml:space="preserve">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UFFICIO PROTOCOLLO</w:t>
      </w:r>
    </w:p>
    <w:p w:rsidR="00D540F9" w:rsidRDefault="00D540F9" w:rsidP="00D540F9">
      <w:pPr>
        <w:autoSpaceDE w:val="0"/>
        <w:autoSpaceDN w:val="0"/>
        <w:adjustRightInd w:val="0"/>
        <w:jc w:val="both"/>
        <w:rPr>
          <w:rFonts w:ascii="Times New Roman" w:hAnsi="Times New Roman"/>
          <w:b/>
          <w:bCs/>
          <w:szCs w:val="24"/>
        </w:rPr>
      </w:pPr>
      <w:r>
        <w:rPr>
          <w:rFonts w:ascii="Times New Roman" w:hAnsi="Times New Roman"/>
          <w:b/>
          <w:bCs/>
          <w:szCs w:val="24"/>
        </w:rPr>
        <w:t xml:space="preserve">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sidR="0093557E">
        <w:rPr>
          <w:rFonts w:ascii="Times New Roman" w:hAnsi="Times New Roman"/>
          <w:b/>
          <w:bCs/>
          <w:szCs w:val="24"/>
        </w:rPr>
        <w:t xml:space="preserve">        Via Epitaffio</w:t>
      </w:r>
    </w:p>
    <w:p w:rsidR="00D540F9" w:rsidRDefault="00442D5C" w:rsidP="00D540F9">
      <w:pPr>
        <w:autoSpaceDE w:val="0"/>
        <w:autoSpaceDN w:val="0"/>
        <w:adjustRightInd w:val="0"/>
        <w:jc w:val="both"/>
        <w:rPr>
          <w:rFonts w:ascii="Times New Roman" w:hAnsi="Times New Roman"/>
          <w:b/>
          <w:bCs/>
          <w:szCs w:val="24"/>
        </w:rPr>
      </w:pPr>
      <w:r>
        <w:rPr>
          <w:rFonts w:ascii="Times New Roman" w:hAnsi="Times New Roman"/>
          <w:b/>
          <w:bCs/>
          <w:szCs w:val="24"/>
        </w:rPr>
        <w:t xml:space="preserve">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        </w:t>
      </w:r>
      <w:r w:rsidR="0093557E">
        <w:rPr>
          <w:rFonts w:ascii="Times New Roman" w:hAnsi="Times New Roman"/>
          <w:b/>
          <w:bCs/>
          <w:szCs w:val="24"/>
        </w:rPr>
        <w:t>72024</w:t>
      </w:r>
      <w:r w:rsidR="00D540F9">
        <w:rPr>
          <w:rFonts w:ascii="Times New Roman" w:hAnsi="Times New Roman"/>
          <w:b/>
          <w:bCs/>
          <w:szCs w:val="24"/>
        </w:rPr>
        <w:t xml:space="preserve"> – </w:t>
      </w:r>
      <w:r w:rsidR="0093557E">
        <w:rPr>
          <w:rFonts w:ascii="Times New Roman" w:hAnsi="Times New Roman"/>
          <w:b/>
          <w:bCs/>
          <w:szCs w:val="24"/>
        </w:rPr>
        <w:t>ORIA</w:t>
      </w:r>
      <w:r w:rsidR="00D540F9">
        <w:rPr>
          <w:rFonts w:ascii="Times New Roman" w:hAnsi="Times New Roman"/>
          <w:b/>
          <w:bCs/>
          <w:szCs w:val="24"/>
        </w:rPr>
        <w:t xml:space="preserve"> (</w:t>
      </w:r>
      <w:r w:rsidR="0093557E">
        <w:rPr>
          <w:rFonts w:ascii="Times New Roman" w:hAnsi="Times New Roman"/>
          <w:b/>
          <w:bCs/>
          <w:szCs w:val="24"/>
        </w:rPr>
        <w:t>BR</w:t>
      </w:r>
      <w:r w:rsidR="00D540F9">
        <w:rPr>
          <w:rFonts w:ascii="Times New Roman" w:hAnsi="Times New Roman"/>
          <w:b/>
          <w:bCs/>
          <w:szCs w:val="24"/>
        </w:rPr>
        <w:t>)</w:t>
      </w:r>
    </w:p>
    <w:p w:rsidR="00480ACC" w:rsidRPr="0093557E" w:rsidRDefault="0098640B" w:rsidP="00D540F9">
      <w:pPr>
        <w:autoSpaceDE w:val="0"/>
        <w:autoSpaceDN w:val="0"/>
        <w:adjustRightInd w:val="0"/>
        <w:jc w:val="both"/>
        <w:rPr>
          <w:rFonts w:ascii="Times New Roman" w:hAnsi="Times New Roman"/>
          <w:b/>
          <w:bCs/>
          <w:szCs w:val="24"/>
        </w:rPr>
      </w:pPr>
      <w:r>
        <w:rPr>
          <w:rFonts w:ascii="Times New Roman" w:hAnsi="Times New Roman"/>
          <w:b/>
          <w:bCs/>
          <w:szCs w:val="24"/>
        </w:rPr>
        <w:t xml:space="preserve">       </w:t>
      </w:r>
      <w:r w:rsidR="00D540F9">
        <w:rPr>
          <w:rFonts w:ascii="Times New Roman" w:hAnsi="Times New Roman"/>
          <w:b/>
          <w:bCs/>
          <w:szCs w:val="24"/>
        </w:rPr>
        <w:t xml:space="preserve"> </w:t>
      </w:r>
    </w:p>
    <w:p w:rsidR="0098640B" w:rsidRDefault="0098640B" w:rsidP="00D540F9">
      <w:pPr>
        <w:autoSpaceDE w:val="0"/>
        <w:autoSpaceDN w:val="0"/>
        <w:adjustRightInd w:val="0"/>
        <w:jc w:val="both"/>
        <w:rPr>
          <w:rFonts w:ascii="Times New Roman" w:hAnsi="Times New Roman"/>
          <w:szCs w:val="24"/>
        </w:rPr>
      </w:pPr>
    </w:p>
    <w:p w:rsidR="00B45EC0" w:rsidRDefault="00B45EC0" w:rsidP="00B343D8">
      <w:pPr>
        <w:autoSpaceDE w:val="0"/>
        <w:autoSpaceDN w:val="0"/>
        <w:adjustRightInd w:val="0"/>
        <w:jc w:val="both"/>
        <w:rPr>
          <w:rFonts w:ascii="Times New Roman" w:hAnsi="Times New Roman"/>
          <w:szCs w:val="24"/>
        </w:rPr>
      </w:pPr>
      <w:r>
        <w:rPr>
          <w:rFonts w:ascii="Times New Roman" w:hAnsi="Times New Roman"/>
          <w:szCs w:val="24"/>
        </w:rPr>
        <w:t>I</w:t>
      </w:r>
      <w:r w:rsidR="00D540F9" w:rsidRPr="00A1425C">
        <w:rPr>
          <w:rFonts w:ascii="Times New Roman" w:hAnsi="Times New Roman"/>
          <w:szCs w:val="24"/>
        </w:rPr>
        <w:t>l</w:t>
      </w:r>
      <w:r>
        <w:rPr>
          <w:rFonts w:ascii="Times New Roman" w:hAnsi="Times New Roman"/>
          <w:szCs w:val="24"/>
        </w:rPr>
        <w:t xml:space="preserve">/La </w:t>
      </w:r>
      <w:r w:rsidR="00D540F9" w:rsidRPr="00A1425C">
        <w:rPr>
          <w:rFonts w:ascii="Times New Roman" w:hAnsi="Times New Roman"/>
          <w:szCs w:val="24"/>
        </w:rPr>
        <w:t>sottoscritt</w:t>
      </w:r>
      <w:r w:rsidR="00D540F9">
        <w:rPr>
          <w:rFonts w:ascii="Times New Roman" w:hAnsi="Times New Roman"/>
          <w:szCs w:val="24"/>
        </w:rPr>
        <w:t>o/a_</w:t>
      </w:r>
      <w:r w:rsidR="00D540F9" w:rsidRPr="00A1425C">
        <w:rPr>
          <w:rFonts w:ascii="Times New Roman" w:hAnsi="Times New Roman"/>
          <w:szCs w:val="24"/>
        </w:rPr>
        <w:t>__________</w:t>
      </w:r>
      <w:r w:rsidR="00D540F9">
        <w:rPr>
          <w:rFonts w:ascii="Times New Roman" w:hAnsi="Times New Roman"/>
          <w:szCs w:val="24"/>
        </w:rPr>
        <w:t>___________________________ nato/a</w:t>
      </w:r>
      <w:r>
        <w:rPr>
          <w:rFonts w:ascii="Times New Roman" w:hAnsi="Times New Roman"/>
          <w:szCs w:val="24"/>
        </w:rPr>
        <w:t xml:space="preserve"> </w:t>
      </w:r>
      <w:r w:rsidR="00D540F9" w:rsidRPr="00A1425C">
        <w:rPr>
          <w:rFonts w:ascii="Times New Roman" w:hAnsi="Times New Roman"/>
          <w:szCs w:val="24"/>
        </w:rPr>
        <w:t>a</w:t>
      </w:r>
      <w:r>
        <w:rPr>
          <w:rFonts w:ascii="Times New Roman" w:hAnsi="Times New Roman"/>
          <w:szCs w:val="24"/>
        </w:rPr>
        <w:t>____________________</w:t>
      </w:r>
      <w:r w:rsidR="00D540F9" w:rsidRPr="00A1425C">
        <w:rPr>
          <w:rFonts w:ascii="Times New Roman" w:hAnsi="Times New Roman"/>
          <w:szCs w:val="24"/>
        </w:rPr>
        <w:t xml:space="preserve"> </w:t>
      </w:r>
    </w:p>
    <w:p w:rsidR="00D540F9" w:rsidRDefault="00D540F9" w:rsidP="00B343D8">
      <w:pPr>
        <w:autoSpaceDE w:val="0"/>
        <w:autoSpaceDN w:val="0"/>
        <w:adjustRightInd w:val="0"/>
        <w:jc w:val="both"/>
        <w:rPr>
          <w:rFonts w:ascii="Times New Roman" w:hAnsi="Times New Roman"/>
          <w:szCs w:val="24"/>
        </w:rPr>
      </w:pPr>
    </w:p>
    <w:p w:rsidR="00D540F9" w:rsidRPr="00A1425C" w:rsidRDefault="00D540F9" w:rsidP="00B343D8">
      <w:pPr>
        <w:autoSpaceDE w:val="0"/>
        <w:autoSpaceDN w:val="0"/>
        <w:adjustRightInd w:val="0"/>
        <w:jc w:val="both"/>
        <w:rPr>
          <w:rFonts w:ascii="Times New Roman" w:hAnsi="Times New Roman"/>
          <w:szCs w:val="24"/>
        </w:rPr>
      </w:pPr>
      <w:r w:rsidRPr="00A1425C">
        <w:rPr>
          <w:rFonts w:ascii="Times New Roman" w:hAnsi="Times New Roman"/>
          <w:szCs w:val="24"/>
        </w:rPr>
        <w:t>prov. di ____________ il ________________ residente in _____________________________</w:t>
      </w:r>
      <w:r>
        <w:rPr>
          <w:rFonts w:ascii="Times New Roman" w:hAnsi="Times New Roman"/>
          <w:szCs w:val="24"/>
        </w:rPr>
        <w:t>____</w:t>
      </w:r>
    </w:p>
    <w:p w:rsidR="00D540F9" w:rsidRDefault="00D540F9" w:rsidP="00B343D8">
      <w:pPr>
        <w:autoSpaceDE w:val="0"/>
        <w:autoSpaceDN w:val="0"/>
        <w:adjustRightInd w:val="0"/>
        <w:jc w:val="both"/>
        <w:rPr>
          <w:rFonts w:ascii="Times New Roman" w:hAnsi="Times New Roman"/>
          <w:szCs w:val="24"/>
        </w:rPr>
      </w:pPr>
    </w:p>
    <w:p w:rsidR="00D540F9" w:rsidRPr="00A1425C" w:rsidRDefault="00D540F9" w:rsidP="00B343D8">
      <w:pPr>
        <w:autoSpaceDE w:val="0"/>
        <w:autoSpaceDN w:val="0"/>
        <w:adjustRightInd w:val="0"/>
        <w:jc w:val="both"/>
        <w:rPr>
          <w:rFonts w:ascii="Times New Roman" w:hAnsi="Times New Roman"/>
          <w:szCs w:val="24"/>
        </w:rPr>
      </w:pPr>
      <w:r w:rsidRPr="00A1425C">
        <w:rPr>
          <w:rFonts w:ascii="Times New Roman" w:hAnsi="Times New Roman"/>
          <w:szCs w:val="24"/>
        </w:rPr>
        <w:t>alla Via __________________________________ n. _______</w:t>
      </w:r>
    </w:p>
    <w:p w:rsidR="00D540F9" w:rsidRDefault="00D540F9" w:rsidP="00B343D8">
      <w:pPr>
        <w:autoSpaceDE w:val="0"/>
        <w:autoSpaceDN w:val="0"/>
        <w:adjustRightInd w:val="0"/>
        <w:jc w:val="both"/>
        <w:rPr>
          <w:rFonts w:ascii="Times New Roman" w:hAnsi="Times New Roman"/>
          <w:b/>
          <w:bCs/>
          <w:szCs w:val="24"/>
        </w:rPr>
      </w:pPr>
    </w:p>
    <w:p w:rsidR="00D540F9" w:rsidRPr="00A1425C" w:rsidRDefault="00D540F9" w:rsidP="00D540F9">
      <w:pPr>
        <w:autoSpaceDE w:val="0"/>
        <w:autoSpaceDN w:val="0"/>
        <w:adjustRightInd w:val="0"/>
        <w:jc w:val="center"/>
        <w:rPr>
          <w:rFonts w:ascii="Times New Roman" w:hAnsi="Times New Roman"/>
          <w:b/>
          <w:bCs/>
          <w:szCs w:val="24"/>
        </w:rPr>
      </w:pPr>
      <w:r w:rsidRPr="00A1425C">
        <w:rPr>
          <w:rFonts w:ascii="Times New Roman" w:hAnsi="Times New Roman"/>
          <w:b/>
          <w:bCs/>
          <w:szCs w:val="24"/>
        </w:rPr>
        <w:t>CHIEDE</w:t>
      </w:r>
    </w:p>
    <w:p w:rsidR="00D540F9" w:rsidRPr="00C939CD" w:rsidRDefault="00D540F9" w:rsidP="00D540F9">
      <w:pPr>
        <w:autoSpaceDE w:val="0"/>
        <w:autoSpaceDN w:val="0"/>
        <w:adjustRightInd w:val="0"/>
        <w:jc w:val="both"/>
        <w:rPr>
          <w:rFonts w:ascii="Times New Roman" w:hAnsi="Times New Roman"/>
          <w:sz w:val="16"/>
          <w:szCs w:val="16"/>
        </w:rPr>
      </w:pPr>
    </w:p>
    <w:p w:rsidR="00EC353E" w:rsidRPr="00377794" w:rsidRDefault="00D540F9" w:rsidP="00EC353E">
      <w:pPr>
        <w:jc w:val="both"/>
        <w:rPr>
          <w:rFonts w:ascii="Times New Roman" w:hAnsi="Times New Roman"/>
          <w:bCs/>
          <w:szCs w:val="24"/>
        </w:rPr>
      </w:pPr>
      <w:r w:rsidRPr="00A1425C">
        <w:rPr>
          <w:rFonts w:ascii="Times New Roman" w:hAnsi="Times New Roman"/>
          <w:szCs w:val="24"/>
        </w:rPr>
        <w:t>di poter partecipare al concorso indetto da questo Comune per l’assegnazione, in locazione</w:t>
      </w:r>
      <w:r>
        <w:rPr>
          <w:rFonts w:ascii="Times New Roman" w:hAnsi="Times New Roman"/>
          <w:szCs w:val="24"/>
        </w:rPr>
        <w:t xml:space="preserve"> </w:t>
      </w:r>
      <w:r w:rsidRPr="0001268B">
        <w:rPr>
          <w:rFonts w:ascii="Times New Roman" w:hAnsi="Times New Roman"/>
          <w:szCs w:val="24"/>
        </w:rPr>
        <w:t>semplice, degli alloggi di edilizia residenziale pubblica</w:t>
      </w:r>
      <w:r w:rsidR="00B45EC0">
        <w:rPr>
          <w:rFonts w:ascii="Times New Roman" w:hAnsi="Times New Roman"/>
          <w:szCs w:val="24"/>
        </w:rPr>
        <w:t xml:space="preserve"> disponibili o</w:t>
      </w:r>
      <w:r w:rsidRPr="0001268B">
        <w:rPr>
          <w:rFonts w:ascii="Times New Roman" w:hAnsi="Times New Roman"/>
          <w:szCs w:val="24"/>
        </w:rPr>
        <w:t xml:space="preserve"> che si renderanno disponibili, per sé e</w:t>
      </w:r>
      <w:r>
        <w:rPr>
          <w:rFonts w:ascii="Times New Roman" w:hAnsi="Times New Roman"/>
          <w:szCs w:val="24"/>
        </w:rPr>
        <w:t xml:space="preserve"> </w:t>
      </w:r>
      <w:r w:rsidRPr="0001268B">
        <w:rPr>
          <w:rFonts w:ascii="Times New Roman" w:hAnsi="Times New Roman"/>
          <w:szCs w:val="24"/>
        </w:rPr>
        <w:t>per il proprio nucleo familiare, nel Comune di</w:t>
      </w:r>
      <w:r w:rsidR="0093557E">
        <w:rPr>
          <w:rFonts w:ascii="Times New Roman" w:hAnsi="Times New Roman"/>
          <w:szCs w:val="24"/>
        </w:rPr>
        <w:t xml:space="preserve"> Oria (BR)</w:t>
      </w:r>
      <w:r w:rsidRPr="0001268B">
        <w:rPr>
          <w:rFonts w:ascii="Times New Roman" w:hAnsi="Times New Roman"/>
          <w:szCs w:val="24"/>
        </w:rPr>
        <w:t>, giusto bando di concorso</w:t>
      </w:r>
      <w:r w:rsidR="00EC353E">
        <w:rPr>
          <w:rFonts w:ascii="Times New Roman" w:hAnsi="Times New Roman"/>
          <w:szCs w:val="24"/>
        </w:rPr>
        <w:t xml:space="preserve"> </w:t>
      </w:r>
      <w:r w:rsidR="00EC353E" w:rsidRPr="00377794">
        <w:rPr>
          <w:rFonts w:ascii="Times New Roman" w:hAnsi="Times New Roman"/>
          <w:bCs/>
          <w:szCs w:val="24"/>
        </w:rPr>
        <w:t>ai sensi e per gli effetti d</w:t>
      </w:r>
      <w:r w:rsidR="00EC353E">
        <w:rPr>
          <w:rFonts w:ascii="Times New Roman" w:hAnsi="Times New Roman"/>
          <w:bCs/>
          <w:szCs w:val="24"/>
        </w:rPr>
        <w:t>ella Legge R</w:t>
      </w:r>
      <w:r w:rsidR="00EC353E" w:rsidRPr="00377794">
        <w:rPr>
          <w:rFonts w:ascii="Times New Roman" w:hAnsi="Times New Roman"/>
          <w:bCs/>
          <w:szCs w:val="24"/>
        </w:rPr>
        <w:t>egionale</w:t>
      </w:r>
      <w:r w:rsidR="00EC353E">
        <w:rPr>
          <w:rFonts w:ascii="Times New Roman" w:hAnsi="Times New Roman"/>
          <w:bCs/>
          <w:szCs w:val="24"/>
        </w:rPr>
        <w:t xml:space="preserve"> n.10 del 07.04.2014, </w:t>
      </w:r>
      <w:r w:rsidR="00EC353E" w:rsidRPr="00377794">
        <w:rPr>
          <w:rFonts w:ascii="Times New Roman" w:hAnsi="Times New Roman"/>
          <w:bCs/>
          <w:szCs w:val="24"/>
        </w:rPr>
        <w:t xml:space="preserve"> </w:t>
      </w:r>
    </w:p>
    <w:p w:rsidR="00D540F9" w:rsidRPr="0001268B" w:rsidRDefault="00D540F9" w:rsidP="00D540F9">
      <w:pPr>
        <w:autoSpaceDE w:val="0"/>
        <w:autoSpaceDN w:val="0"/>
        <w:adjustRightInd w:val="0"/>
        <w:jc w:val="both"/>
        <w:rPr>
          <w:rFonts w:ascii="Times New Roman" w:hAnsi="Times New Roman"/>
          <w:szCs w:val="24"/>
        </w:rPr>
      </w:pPr>
    </w:p>
    <w:p w:rsidR="00D540F9" w:rsidRPr="00B45EC0" w:rsidRDefault="00D540F9" w:rsidP="00D540F9">
      <w:pPr>
        <w:autoSpaceDE w:val="0"/>
        <w:autoSpaceDN w:val="0"/>
        <w:adjustRightInd w:val="0"/>
        <w:jc w:val="both"/>
        <w:rPr>
          <w:rFonts w:ascii="Times New Roman" w:hAnsi="Times New Roman"/>
          <w:szCs w:val="24"/>
        </w:rPr>
      </w:pPr>
      <w:r w:rsidRPr="0001268B">
        <w:rPr>
          <w:rFonts w:ascii="Times New Roman" w:hAnsi="Times New Roman"/>
          <w:szCs w:val="24"/>
        </w:rPr>
        <w:t>Per quanto stabilito dall’articolo</w:t>
      </w:r>
      <w:r w:rsidR="002350C6">
        <w:rPr>
          <w:rFonts w:ascii="Times New Roman" w:hAnsi="Times New Roman"/>
          <w:szCs w:val="24"/>
        </w:rPr>
        <w:t xml:space="preserve"> 3</w:t>
      </w:r>
      <w:r w:rsidR="002350C6" w:rsidRPr="002350C6">
        <w:rPr>
          <w:rFonts w:ascii="Times New Roman" w:hAnsi="Times New Roman"/>
          <w:bCs/>
          <w:szCs w:val="24"/>
        </w:rPr>
        <w:t xml:space="preserve"> </w:t>
      </w:r>
      <w:r w:rsidR="002350C6">
        <w:rPr>
          <w:rFonts w:ascii="Times New Roman" w:hAnsi="Times New Roman"/>
          <w:bCs/>
          <w:szCs w:val="24"/>
        </w:rPr>
        <w:t>Legge R</w:t>
      </w:r>
      <w:r w:rsidR="002350C6" w:rsidRPr="00377794">
        <w:rPr>
          <w:rFonts w:ascii="Times New Roman" w:hAnsi="Times New Roman"/>
          <w:bCs/>
          <w:szCs w:val="24"/>
        </w:rPr>
        <w:t>egionale</w:t>
      </w:r>
      <w:r w:rsidR="002350C6">
        <w:rPr>
          <w:rFonts w:ascii="Times New Roman" w:hAnsi="Times New Roman"/>
          <w:bCs/>
          <w:szCs w:val="24"/>
        </w:rPr>
        <w:t xml:space="preserve"> n.10 del 07.04.2014</w:t>
      </w:r>
      <w:r w:rsidRPr="0001268B">
        <w:rPr>
          <w:rFonts w:ascii="Times New Roman" w:hAnsi="Times New Roman"/>
          <w:szCs w:val="24"/>
        </w:rPr>
        <w:t>, in tema di requisiti posseduti, il sottoscritto, ai</w:t>
      </w:r>
      <w:r>
        <w:rPr>
          <w:rFonts w:ascii="Times New Roman" w:hAnsi="Times New Roman"/>
          <w:szCs w:val="24"/>
        </w:rPr>
        <w:t xml:space="preserve"> </w:t>
      </w:r>
      <w:r w:rsidRPr="0001268B">
        <w:rPr>
          <w:rFonts w:ascii="Times New Roman" w:hAnsi="Times New Roman"/>
          <w:szCs w:val="24"/>
        </w:rPr>
        <w:t>sensi del Decreto del Presidente della Repubblica n. 445/2000, consapevole delle</w:t>
      </w:r>
      <w:r>
        <w:rPr>
          <w:rFonts w:ascii="Times New Roman" w:hAnsi="Times New Roman"/>
          <w:szCs w:val="24"/>
        </w:rPr>
        <w:t xml:space="preserve"> </w:t>
      </w:r>
      <w:r w:rsidRPr="0001268B">
        <w:rPr>
          <w:rFonts w:ascii="Times New Roman" w:hAnsi="Times New Roman"/>
          <w:szCs w:val="24"/>
        </w:rPr>
        <w:t>responsabilità penali previste dall'articolo 76, cui può andare incontro in caso di dichiarazioni</w:t>
      </w:r>
      <w:r>
        <w:rPr>
          <w:rFonts w:ascii="Times New Roman" w:hAnsi="Times New Roman"/>
          <w:szCs w:val="24"/>
        </w:rPr>
        <w:t xml:space="preserve"> </w:t>
      </w:r>
      <w:r w:rsidR="00B45EC0">
        <w:rPr>
          <w:rFonts w:ascii="Times New Roman" w:hAnsi="Times New Roman"/>
          <w:szCs w:val="24"/>
        </w:rPr>
        <w:t>mendaci</w:t>
      </w:r>
    </w:p>
    <w:p w:rsidR="00D540F9" w:rsidRDefault="00D540F9" w:rsidP="00D540F9">
      <w:pPr>
        <w:autoSpaceDE w:val="0"/>
        <w:autoSpaceDN w:val="0"/>
        <w:adjustRightInd w:val="0"/>
        <w:jc w:val="both"/>
        <w:rPr>
          <w:rFonts w:ascii="Times New Roman" w:hAnsi="Times New Roman"/>
          <w:b/>
          <w:bCs/>
          <w:szCs w:val="24"/>
        </w:rPr>
      </w:pPr>
    </w:p>
    <w:p w:rsidR="00C939CD" w:rsidRDefault="00D540F9" w:rsidP="00D540F9">
      <w:pPr>
        <w:autoSpaceDE w:val="0"/>
        <w:autoSpaceDN w:val="0"/>
        <w:adjustRightInd w:val="0"/>
        <w:jc w:val="center"/>
        <w:rPr>
          <w:rFonts w:ascii="Times New Roman" w:hAnsi="Times New Roman"/>
          <w:b/>
          <w:bCs/>
          <w:szCs w:val="24"/>
        </w:rPr>
      </w:pPr>
      <w:r w:rsidRPr="0001268B">
        <w:rPr>
          <w:rFonts w:ascii="Times New Roman" w:hAnsi="Times New Roman"/>
          <w:b/>
          <w:bCs/>
          <w:szCs w:val="24"/>
        </w:rPr>
        <w:t xml:space="preserve">DICHIARA </w:t>
      </w:r>
    </w:p>
    <w:p w:rsidR="00D540F9" w:rsidRPr="0001268B" w:rsidRDefault="00D540F9" w:rsidP="00D540F9">
      <w:pPr>
        <w:autoSpaceDE w:val="0"/>
        <w:autoSpaceDN w:val="0"/>
        <w:adjustRightInd w:val="0"/>
        <w:jc w:val="center"/>
        <w:rPr>
          <w:rFonts w:ascii="Times New Roman" w:hAnsi="Times New Roman"/>
          <w:b/>
          <w:bCs/>
          <w:szCs w:val="24"/>
        </w:rPr>
      </w:pPr>
      <w:r w:rsidRPr="0001268B">
        <w:rPr>
          <w:rFonts w:ascii="Times New Roman" w:hAnsi="Times New Roman"/>
          <w:b/>
          <w:bCs/>
          <w:szCs w:val="24"/>
        </w:rPr>
        <w:t>(barr</w:t>
      </w:r>
      <w:r>
        <w:rPr>
          <w:rFonts w:ascii="Times New Roman" w:hAnsi="Times New Roman"/>
          <w:b/>
          <w:bCs/>
          <w:szCs w:val="24"/>
        </w:rPr>
        <w:t>are le parti che interessano</w:t>
      </w:r>
      <w:r w:rsidRPr="0001268B">
        <w:rPr>
          <w:rFonts w:ascii="Times New Roman" w:hAnsi="Times New Roman"/>
          <w:b/>
          <w:bCs/>
          <w:szCs w:val="24"/>
        </w:rPr>
        <w:t>)</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530"/>
        <w:gridCol w:w="161"/>
        <w:gridCol w:w="1901"/>
        <w:gridCol w:w="1850"/>
        <w:gridCol w:w="1615"/>
        <w:gridCol w:w="1611"/>
        <w:gridCol w:w="1673"/>
      </w:tblGrid>
      <w:tr w:rsidR="00B45EC0" w:rsidRPr="00D15F3C" w:rsidTr="00D15F3C">
        <w:trPr>
          <w:trHeight w:val="337"/>
        </w:trPr>
        <w:tc>
          <w:tcPr>
            <w:tcW w:w="680" w:type="dxa"/>
          </w:tcPr>
          <w:p w:rsidR="00B45EC0" w:rsidRPr="00D15F3C" w:rsidRDefault="00872189"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a)</w:t>
            </w:r>
          </w:p>
        </w:tc>
        <w:tc>
          <w:tcPr>
            <w:tcW w:w="530" w:type="dxa"/>
          </w:tcPr>
          <w:p w:rsidR="00B45EC0" w:rsidRPr="00D15F3C" w:rsidRDefault="00F75BE0"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811" w:type="dxa"/>
            <w:gridSpan w:val="6"/>
          </w:tcPr>
          <w:p w:rsidR="00F75BE0" w:rsidRPr="00D15F3C" w:rsidRDefault="00597D49" w:rsidP="00D15F3C">
            <w:pPr>
              <w:autoSpaceDE w:val="0"/>
              <w:autoSpaceDN w:val="0"/>
              <w:adjustRightInd w:val="0"/>
              <w:jc w:val="both"/>
              <w:rPr>
                <w:rFonts w:ascii="Times New Roman" w:hAnsi="Times New Roman"/>
                <w:szCs w:val="24"/>
              </w:rPr>
            </w:pPr>
            <w:r w:rsidRPr="00D15F3C">
              <w:rPr>
                <w:rFonts w:ascii="Times New Roman" w:hAnsi="Times New Roman"/>
              </w:rPr>
              <w:t>ha la cittadinanza italiana. Il cittadino straniero è ammesso in conformità a quanto previsto dall’articolo 40 del testo unico delle disposizioni concernenti la disciplina dell’immigrazione e norme sulla condizione dello straniero, emanato con decreto legislativo 25 luglio 1998, n. 286, come modificato dall’articolo 27, comma 1, della legge 30 luglio 2002, n. 189 (</w:t>
            </w:r>
            <w:r w:rsidRPr="00D15F3C">
              <w:rPr>
                <w:rFonts w:ascii="Times New Roman" w:hAnsi="Times New Roman"/>
                <w:i/>
              </w:rPr>
              <w:t>Modifica alla normativa in materia di immigrazione e di asilo</w:t>
            </w:r>
            <w:r w:rsidRPr="00D15F3C">
              <w:rPr>
                <w:rFonts w:ascii="Times New Roman" w:hAnsi="Times New Roman"/>
              </w:rPr>
              <w:t>)</w:t>
            </w:r>
            <w:r w:rsidR="00D229CA" w:rsidRPr="00D15F3C">
              <w:rPr>
                <w:rFonts w:ascii="Times New Roman" w:hAnsi="Times New Roman"/>
              </w:rPr>
              <w:t>.</w:t>
            </w:r>
          </w:p>
        </w:tc>
      </w:tr>
      <w:tr w:rsidR="006B62A6" w:rsidRPr="00D15F3C" w:rsidTr="00D15F3C">
        <w:trPr>
          <w:trHeight w:val="337"/>
        </w:trPr>
        <w:tc>
          <w:tcPr>
            <w:tcW w:w="680" w:type="dxa"/>
          </w:tcPr>
          <w:p w:rsidR="006B62A6" w:rsidRPr="00D15F3C" w:rsidRDefault="00597D49"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b)</w:t>
            </w:r>
          </w:p>
        </w:tc>
        <w:tc>
          <w:tcPr>
            <w:tcW w:w="530" w:type="dxa"/>
          </w:tcPr>
          <w:p w:rsidR="006B62A6" w:rsidRPr="00D15F3C" w:rsidRDefault="00F75BE0"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811" w:type="dxa"/>
            <w:gridSpan w:val="6"/>
          </w:tcPr>
          <w:p w:rsidR="006B62A6" w:rsidRPr="00D15F3C" w:rsidRDefault="002217FC" w:rsidP="00D15F3C">
            <w:pPr>
              <w:autoSpaceDE w:val="0"/>
              <w:autoSpaceDN w:val="0"/>
              <w:adjustRightInd w:val="0"/>
              <w:jc w:val="both"/>
              <w:rPr>
                <w:rFonts w:ascii="Times New Roman" w:hAnsi="Times New Roman"/>
              </w:rPr>
            </w:pPr>
            <w:r w:rsidRPr="00D15F3C">
              <w:rPr>
                <w:rFonts w:ascii="Times New Roman" w:hAnsi="Times New Roman"/>
              </w:rPr>
              <w:t>ha la residenza anagrafica o attività lavorativa esclusiva o principale nel comune o in uno dei comuni compresi nell’ambito territoriale cui si riferisce il bando di concorso, salvo che si tratti di lavoratori destinati a prestare servizio in nuovi insediamenti produttivi compresi in tale ambito o di lavoratori emigrati all’estero, per i quali è ammessa la partecipazione pe</w:t>
            </w:r>
            <w:r w:rsidR="00D229CA" w:rsidRPr="00D15F3C">
              <w:rPr>
                <w:rFonts w:ascii="Times New Roman" w:hAnsi="Times New Roman"/>
              </w:rPr>
              <w:t>r un solo ambito territoriale.</w:t>
            </w:r>
            <w:r w:rsidR="00491550" w:rsidRPr="00D15F3C">
              <w:rPr>
                <w:rFonts w:ascii="Times New Roman" w:hAnsi="Times New Roman"/>
              </w:rPr>
              <w:t xml:space="preserve"> </w:t>
            </w:r>
          </w:p>
        </w:tc>
      </w:tr>
      <w:tr w:rsidR="006B62A6" w:rsidRPr="00D15F3C" w:rsidTr="00D15F3C">
        <w:trPr>
          <w:trHeight w:val="337"/>
        </w:trPr>
        <w:tc>
          <w:tcPr>
            <w:tcW w:w="680" w:type="dxa"/>
          </w:tcPr>
          <w:p w:rsidR="006B62A6" w:rsidRPr="00D15F3C" w:rsidRDefault="002217FC"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lastRenderedPageBreak/>
              <w:t>c)</w:t>
            </w:r>
          </w:p>
        </w:tc>
        <w:tc>
          <w:tcPr>
            <w:tcW w:w="530" w:type="dxa"/>
          </w:tcPr>
          <w:p w:rsidR="006B62A6" w:rsidRPr="00D15F3C" w:rsidRDefault="00F75BE0"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811" w:type="dxa"/>
            <w:gridSpan w:val="6"/>
          </w:tcPr>
          <w:p w:rsidR="006B62A6" w:rsidRPr="00D15F3C" w:rsidRDefault="002217FC" w:rsidP="00D15F3C">
            <w:pPr>
              <w:autoSpaceDE w:val="0"/>
              <w:autoSpaceDN w:val="0"/>
              <w:adjustRightInd w:val="0"/>
              <w:jc w:val="both"/>
              <w:rPr>
                <w:rFonts w:ascii="Times New Roman" w:hAnsi="Times New Roman"/>
                <w:szCs w:val="24"/>
              </w:rPr>
            </w:pPr>
            <w:r w:rsidRPr="00D15F3C">
              <w:rPr>
                <w:rFonts w:ascii="Times New Roman" w:hAnsi="Times New Roman"/>
              </w:rPr>
              <w:t>non è titolare di diritti di proprietà, usufrutto, uso e abitazione su alloggio adeguato alle esigenze del nucleo familiare ubicato in qualsiasi località; ai fini della valutazione dell’adeguatezza dell’alloggio si applicano gli standard di cui all’artic</w:t>
            </w:r>
            <w:r w:rsidR="00D229CA" w:rsidRPr="00D15F3C">
              <w:rPr>
                <w:rFonts w:ascii="Times New Roman" w:hAnsi="Times New Roman"/>
              </w:rPr>
              <w:t>olo 10, comma 2.</w:t>
            </w:r>
            <w:r w:rsidRPr="00D15F3C">
              <w:rPr>
                <w:rFonts w:ascii="Times New Roman" w:hAnsi="Times New Roman"/>
              </w:rPr>
              <w:t xml:space="preserve"> </w:t>
            </w:r>
            <w:r w:rsidRPr="00D15F3C">
              <w:rPr>
                <w:rFonts w:ascii="Times New Roman" w:hAnsi="Times New Roman"/>
              </w:rPr>
              <w:br/>
            </w:r>
          </w:p>
        </w:tc>
      </w:tr>
      <w:tr w:rsidR="006B62A6" w:rsidRPr="00D15F3C" w:rsidTr="00D15F3C">
        <w:trPr>
          <w:trHeight w:val="337"/>
        </w:trPr>
        <w:tc>
          <w:tcPr>
            <w:tcW w:w="680" w:type="dxa"/>
          </w:tcPr>
          <w:p w:rsidR="006B62A6" w:rsidRPr="00D15F3C" w:rsidRDefault="00491550"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d)</w:t>
            </w:r>
          </w:p>
        </w:tc>
        <w:tc>
          <w:tcPr>
            <w:tcW w:w="530" w:type="dxa"/>
          </w:tcPr>
          <w:p w:rsidR="006B62A6" w:rsidRPr="00D15F3C" w:rsidRDefault="00F75BE0"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811" w:type="dxa"/>
            <w:gridSpan w:val="6"/>
          </w:tcPr>
          <w:p w:rsidR="006B62A6" w:rsidRPr="00D15F3C" w:rsidRDefault="00C70DB2" w:rsidP="00D15F3C">
            <w:pPr>
              <w:autoSpaceDE w:val="0"/>
              <w:autoSpaceDN w:val="0"/>
              <w:adjustRightInd w:val="0"/>
              <w:jc w:val="both"/>
              <w:rPr>
                <w:rFonts w:ascii="Times New Roman" w:hAnsi="Times New Roman"/>
                <w:szCs w:val="24"/>
              </w:rPr>
            </w:pPr>
            <w:r w:rsidRPr="00D15F3C">
              <w:rPr>
                <w:rFonts w:ascii="Times New Roman" w:hAnsi="Times New Roman"/>
              </w:rPr>
              <w:t>non ha già ottenuto l’assegnazione immediata o futura di alloggio realizzato con contributi pubblici, o l’attribuzione di precedenti finanziamenti agevolati in qualunque forma concessi dallo Stato o da enti pubblici, sempreché l’alloggio non sia inutilizzabile o perito senza dar luogo al risarcimento del danno</w:t>
            </w:r>
            <w:r w:rsidR="00D229CA" w:rsidRPr="00D15F3C">
              <w:rPr>
                <w:rFonts w:ascii="Times New Roman" w:hAnsi="Times New Roman"/>
              </w:rPr>
              <w:t>.</w:t>
            </w:r>
          </w:p>
        </w:tc>
      </w:tr>
      <w:tr w:rsidR="006B62A6" w:rsidRPr="00D15F3C" w:rsidTr="00D15F3C">
        <w:trPr>
          <w:trHeight w:val="337"/>
        </w:trPr>
        <w:tc>
          <w:tcPr>
            <w:tcW w:w="680" w:type="dxa"/>
          </w:tcPr>
          <w:p w:rsidR="006B62A6" w:rsidRPr="00D15F3C" w:rsidRDefault="00867EC8"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e)</w:t>
            </w:r>
          </w:p>
        </w:tc>
        <w:tc>
          <w:tcPr>
            <w:tcW w:w="530" w:type="dxa"/>
          </w:tcPr>
          <w:p w:rsidR="006B62A6" w:rsidRPr="00D15F3C" w:rsidRDefault="00F75BE0"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811" w:type="dxa"/>
            <w:gridSpan w:val="6"/>
          </w:tcPr>
          <w:p w:rsidR="00A4463B" w:rsidRPr="00D15F3C" w:rsidRDefault="008B5F03" w:rsidP="00D15F3C">
            <w:pPr>
              <w:autoSpaceDE w:val="0"/>
              <w:autoSpaceDN w:val="0"/>
              <w:adjustRightInd w:val="0"/>
              <w:jc w:val="both"/>
              <w:rPr>
                <w:rFonts w:ascii="Times New Roman" w:hAnsi="Times New Roman"/>
              </w:rPr>
            </w:pPr>
            <w:r w:rsidRPr="00D15F3C">
              <w:rPr>
                <w:rFonts w:ascii="Times New Roman" w:hAnsi="Times New Roman"/>
              </w:rPr>
              <w:t>fruisce di un reddito annuo complessivo, riferito al nucleo familiare, non superiore al limite, determinato ai sensi dell’articolo 21 della legge 5 agosto 1978, n. 457 (</w:t>
            </w:r>
            <w:r w:rsidRPr="00D15F3C">
              <w:rPr>
                <w:rFonts w:ascii="Times New Roman" w:hAnsi="Times New Roman"/>
                <w:i/>
              </w:rPr>
              <w:t>Norme per l’edilizia residenziale</w:t>
            </w:r>
            <w:r w:rsidRPr="00D15F3C">
              <w:rPr>
                <w:rFonts w:ascii="Times New Roman" w:hAnsi="Times New Roman"/>
              </w:rPr>
              <w:t>), vigente al momento della scadenza del bando di concorso.</w:t>
            </w:r>
            <w:r w:rsidR="00A4463B" w:rsidRPr="00D15F3C">
              <w:rPr>
                <w:rFonts w:ascii="Times New Roman" w:hAnsi="Times New Roman"/>
              </w:rPr>
              <w:t xml:space="preserve"> Il reddito complessivo del nucleo familiare non deve essere superiore ad €</w:t>
            </w:r>
            <w:r w:rsidR="0093557E">
              <w:rPr>
                <w:rFonts w:ascii="Times New Roman" w:hAnsi="Times New Roman"/>
              </w:rPr>
              <w:t xml:space="preserve"> 15.250,00</w:t>
            </w:r>
            <w:r w:rsidR="00A4463B" w:rsidRPr="00D15F3C">
              <w:rPr>
                <w:rFonts w:ascii="Times New Roman" w:hAnsi="Times New Roman"/>
              </w:rPr>
              <w:t xml:space="preserve"> (N. B.: il reddito imponibile del nucleo familiare è diminuito di € 516,46 per ogni figlio minore che risulti essere a carico e qualora alla formazione del reddito complessivo concorrano redditi di lavoro dipendente o assimilabile, questi, dopo la predetta diminuzione, sono calcolati nella misura del 60%). </w:t>
            </w:r>
          </w:p>
          <w:p w:rsidR="00A4463B" w:rsidRPr="00D15F3C" w:rsidRDefault="00A4463B" w:rsidP="00D15F3C">
            <w:pPr>
              <w:autoSpaceDE w:val="0"/>
              <w:autoSpaceDN w:val="0"/>
              <w:adjustRightInd w:val="0"/>
              <w:jc w:val="both"/>
              <w:rPr>
                <w:rFonts w:ascii="Times New Roman" w:hAnsi="Times New Roman"/>
              </w:rPr>
            </w:pPr>
            <w:r w:rsidRPr="00D15F3C">
              <w:rPr>
                <w:rFonts w:ascii="Times New Roman" w:hAnsi="Times New Roman"/>
              </w:rPr>
              <w:t>Il reddito di riferimento è quello imponibile relativo all’ultima dichiarazione fiscale e, quindi alla dichiarazione dei redditi  per l’anno 201</w:t>
            </w:r>
            <w:r w:rsidR="0093557E">
              <w:rPr>
                <w:rFonts w:ascii="Times New Roman" w:hAnsi="Times New Roman"/>
              </w:rPr>
              <w:t>4</w:t>
            </w:r>
            <w:r w:rsidRPr="00D15F3C">
              <w:rPr>
                <w:rFonts w:ascii="Times New Roman" w:hAnsi="Times New Roman"/>
              </w:rPr>
              <w:t xml:space="preserve"> (presentata nel 201</w:t>
            </w:r>
            <w:r w:rsidR="0093557E">
              <w:rPr>
                <w:rFonts w:ascii="Times New Roman" w:hAnsi="Times New Roman"/>
              </w:rPr>
              <w:t>5</w:t>
            </w:r>
            <w:r w:rsidRPr="00D15F3C">
              <w:rPr>
                <w:rFonts w:ascii="Times New Roman" w:hAnsi="Times New Roman"/>
              </w:rPr>
              <w:t>), al lordo delle imposte e al netto dei contributi previdenziali e degli assegni familiari.</w:t>
            </w:r>
          </w:p>
          <w:p w:rsidR="00A4463B" w:rsidRPr="00D15F3C" w:rsidRDefault="00A4463B" w:rsidP="00D15F3C">
            <w:pPr>
              <w:autoSpaceDE w:val="0"/>
              <w:autoSpaceDN w:val="0"/>
              <w:adjustRightInd w:val="0"/>
              <w:jc w:val="both"/>
              <w:rPr>
                <w:rFonts w:ascii="Times New Roman" w:hAnsi="Times New Roman"/>
              </w:rPr>
            </w:pPr>
            <w:r w:rsidRPr="00D15F3C">
              <w:rPr>
                <w:rFonts w:ascii="Times New Roman" w:hAnsi="Times New Roman"/>
              </w:rPr>
              <w:t xml:space="preserve">Oltre all’imponibile fiscale vanno computati tutti gli emolumenti, indennità, pensioni, sussidi a qualsiasi tipo percepiti, ivi compresi quelli esentasse (N.B.: anche, pertanto, indennità di accompagnamento, invalidità e simili). </w:t>
            </w:r>
          </w:p>
          <w:p w:rsidR="00A4463B" w:rsidRPr="00D15F3C" w:rsidRDefault="00A4463B" w:rsidP="00D15F3C">
            <w:pPr>
              <w:autoSpaceDE w:val="0"/>
              <w:autoSpaceDN w:val="0"/>
              <w:adjustRightInd w:val="0"/>
              <w:jc w:val="both"/>
              <w:rPr>
                <w:rFonts w:ascii="Times New Roman" w:hAnsi="Times New Roman"/>
              </w:rPr>
            </w:pPr>
            <w:r w:rsidRPr="00D15F3C">
              <w:rPr>
                <w:rFonts w:ascii="Times New Roman" w:hAnsi="Times New Roman"/>
              </w:rPr>
              <w:t xml:space="preserve">La mancanza di reddito deve essere autocertificata e può essere anche documentata da certificato di disoccupazione rilasciato dall’Ufficio Provinciale del Lavoro. </w:t>
            </w:r>
          </w:p>
          <w:p w:rsidR="00C939CD" w:rsidRPr="00D15F3C" w:rsidRDefault="00A4463B" w:rsidP="00D15F3C">
            <w:pPr>
              <w:autoSpaceDE w:val="0"/>
              <w:autoSpaceDN w:val="0"/>
              <w:adjustRightInd w:val="0"/>
              <w:jc w:val="both"/>
              <w:rPr>
                <w:rFonts w:ascii="Times New Roman" w:hAnsi="Times New Roman"/>
              </w:rPr>
            </w:pPr>
            <w:r w:rsidRPr="00D15F3C">
              <w:rPr>
                <w:rFonts w:ascii="Times New Roman" w:hAnsi="Times New Roman"/>
              </w:rPr>
              <w:t xml:space="preserve">Deve essere dichiarata l’eventuale iscrizione alla Camera di commercio.  </w:t>
            </w:r>
          </w:p>
        </w:tc>
      </w:tr>
      <w:tr w:rsidR="006B62A6" w:rsidRPr="00D15F3C" w:rsidTr="00D15F3C">
        <w:trPr>
          <w:trHeight w:val="337"/>
        </w:trPr>
        <w:tc>
          <w:tcPr>
            <w:tcW w:w="680" w:type="dxa"/>
          </w:tcPr>
          <w:p w:rsidR="006B62A6" w:rsidRPr="00D15F3C" w:rsidRDefault="008B5F03"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f)</w:t>
            </w:r>
          </w:p>
        </w:tc>
        <w:tc>
          <w:tcPr>
            <w:tcW w:w="530" w:type="dxa"/>
          </w:tcPr>
          <w:p w:rsidR="006B62A6" w:rsidRPr="00D15F3C" w:rsidRDefault="006228EA"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811" w:type="dxa"/>
            <w:gridSpan w:val="6"/>
          </w:tcPr>
          <w:p w:rsidR="006B62A6" w:rsidRPr="00D15F3C" w:rsidRDefault="00A02C61" w:rsidP="00D15F3C">
            <w:pPr>
              <w:autoSpaceDE w:val="0"/>
              <w:autoSpaceDN w:val="0"/>
              <w:adjustRightInd w:val="0"/>
              <w:jc w:val="both"/>
              <w:rPr>
                <w:rFonts w:ascii="Times New Roman" w:hAnsi="Times New Roman"/>
                <w:szCs w:val="24"/>
              </w:rPr>
            </w:pPr>
            <w:r w:rsidRPr="00D15F3C">
              <w:rPr>
                <w:rFonts w:ascii="Times New Roman" w:hAnsi="Times New Roman"/>
              </w:rPr>
              <w:t>non ha ceduto in tutto o in parte, fuori dei casi previsti dalla legge, l’alloggio eventualmente assegnato in precedenza in locazione semplice.</w:t>
            </w:r>
          </w:p>
        </w:tc>
      </w:tr>
      <w:tr w:rsidR="006B62A6" w:rsidRPr="00D15F3C" w:rsidTr="00D15F3C">
        <w:trPr>
          <w:trHeight w:val="337"/>
        </w:trPr>
        <w:tc>
          <w:tcPr>
            <w:tcW w:w="680" w:type="dxa"/>
          </w:tcPr>
          <w:p w:rsidR="006B62A6" w:rsidRPr="00D15F3C" w:rsidRDefault="006B62A6" w:rsidP="00D15F3C">
            <w:pPr>
              <w:autoSpaceDE w:val="0"/>
              <w:autoSpaceDN w:val="0"/>
              <w:adjustRightInd w:val="0"/>
              <w:jc w:val="both"/>
              <w:rPr>
                <w:rFonts w:ascii="Times New Roman" w:hAnsi="Times New Roman"/>
                <w:bCs/>
                <w:szCs w:val="24"/>
              </w:rPr>
            </w:pPr>
          </w:p>
          <w:p w:rsidR="006B62A6" w:rsidRPr="00D15F3C" w:rsidRDefault="00A02C61"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g)</w:t>
            </w:r>
          </w:p>
        </w:tc>
        <w:tc>
          <w:tcPr>
            <w:tcW w:w="530" w:type="dxa"/>
          </w:tcPr>
          <w:p w:rsidR="006B62A6" w:rsidRPr="00D15F3C" w:rsidRDefault="006228EA"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811" w:type="dxa"/>
            <w:gridSpan w:val="6"/>
          </w:tcPr>
          <w:p w:rsidR="00CD69EC" w:rsidRPr="00D15F3C" w:rsidRDefault="00550397" w:rsidP="00D15F3C">
            <w:pPr>
              <w:autoSpaceDE w:val="0"/>
              <w:autoSpaceDN w:val="0"/>
              <w:adjustRightInd w:val="0"/>
              <w:jc w:val="both"/>
              <w:rPr>
                <w:rFonts w:ascii="Times New Roman" w:hAnsi="Times New Roman"/>
              </w:rPr>
            </w:pPr>
            <w:r w:rsidRPr="00D15F3C">
              <w:rPr>
                <w:rFonts w:ascii="Times New Roman" w:hAnsi="Times New Roman"/>
              </w:rPr>
              <w:t>Per nucleo familiare si intende la famiglia costituita da coniugi, figli, affiliati e affidati con provvedimento del giudice con loro conviventi da almeno due anni. Rientrano nel nucleo familiare anche i soggetti di seguito elencati:</w:t>
            </w:r>
          </w:p>
          <w:p w:rsidR="00CB4240" w:rsidRPr="00D15F3C" w:rsidRDefault="00D229CA" w:rsidP="00D15F3C">
            <w:pPr>
              <w:autoSpaceDE w:val="0"/>
              <w:autoSpaceDN w:val="0"/>
              <w:adjustRightInd w:val="0"/>
              <w:jc w:val="both"/>
              <w:rPr>
                <w:rFonts w:ascii="Times New Roman" w:hAnsi="Times New Roman"/>
              </w:rPr>
            </w:pPr>
            <w:r w:rsidRPr="00D15F3C">
              <w:rPr>
                <w:rFonts w:ascii="Times New Roman" w:hAnsi="Times New Roman"/>
              </w:rPr>
              <w:t>a) conviventi more uxorio (</w:t>
            </w:r>
            <w:r w:rsidRPr="00D15F3C">
              <w:rPr>
                <w:rFonts w:ascii="Times New Roman" w:hAnsi="Times New Roman"/>
                <w:i/>
                <w:szCs w:val="24"/>
              </w:rPr>
              <w:t>di due persone che, pur non essendo sposate, convivono</w:t>
            </w:r>
            <w:r w:rsidRPr="00D15F3C">
              <w:rPr>
                <w:rFonts w:ascii="Times New Roman" w:hAnsi="Times New Roman"/>
                <w:szCs w:val="24"/>
              </w:rPr>
              <w:t>);</w:t>
            </w:r>
            <w:r w:rsidR="00CB4240" w:rsidRPr="00D15F3C">
              <w:rPr>
                <w:rFonts w:ascii="Times New Roman" w:hAnsi="Times New Roman"/>
              </w:rPr>
              <w:t xml:space="preserve"> </w:t>
            </w:r>
          </w:p>
          <w:p w:rsidR="00CB4240" w:rsidRPr="00D15F3C" w:rsidRDefault="00550397" w:rsidP="00D15F3C">
            <w:pPr>
              <w:autoSpaceDE w:val="0"/>
              <w:autoSpaceDN w:val="0"/>
              <w:adjustRightInd w:val="0"/>
              <w:jc w:val="both"/>
              <w:rPr>
                <w:rFonts w:ascii="Times New Roman" w:hAnsi="Times New Roman"/>
              </w:rPr>
            </w:pPr>
            <w:r w:rsidRPr="00D15F3C">
              <w:rPr>
                <w:rFonts w:ascii="Times New Roman" w:hAnsi="Times New Roman"/>
              </w:rPr>
              <w:t>b) ascendenti, discendenti, collaterali fino al terzo gr</w:t>
            </w:r>
            <w:r w:rsidR="00CB4240" w:rsidRPr="00D15F3C">
              <w:rPr>
                <w:rFonts w:ascii="Times New Roman" w:hAnsi="Times New Roman"/>
              </w:rPr>
              <w:t xml:space="preserve">ado; </w:t>
            </w:r>
          </w:p>
          <w:p w:rsidR="006B62A6" w:rsidRPr="00D15F3C" w:rsidRDefault="00550397" w:rsidP="00D15F3C">
            <w:pPr>
              <w:autoSpaceDE w:val="0"/>
              <w:autoSpaceDN w:val="0"/>
              <w:adjustRightInd w:val="0"/>
              <w:jc w:val="both"/>
              <w:rPr>
                <w:rFonts w:ascii="Times New Roman" w:hAnsi="Times New Roman"/>
              </w:rPr>
            </w:pPr>
            <w:r w:rsidRPr="00D15F3C">
              <w:rPr>
                <w:rFonts w:ascii="Times New Roman" w:hAnsi="Times New Roman"/>
              </w:rPr>
              <w:t>c) affini fino al secondo grado e che dichiarano, nelle forme di legge, alla data di pubblicazione del bando, che la convivenza è finalizzata alla reciproca assistenza morale e materiale e che sono inseriti nello stesso stato di famiglia, da almeno due anni dalla data di pubblicazione.</w:t>
            </w:r>
          </w:p>
        </w:tc>
      </w:tr>
      <w:tr w:rsidR="006B62A6" w:rsidRPr="00D15F3C" w:rsidTr="00D15F3C">
        <w:trPr>
          <w:trHeight w:val="337"/>
        </w:trPr>
        <w:tc>
          <w:tcPr>
            <w:tcW w:w="680" w:type="dxa"/>
          </w:tcPr>
          <w:p w:rsidR="006B62A6" w:rsidRPr="00D15F3C" w:rsidRDefault="00F54842"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h)</w:t>
            </w:r>
          </w:p>
        </w:tc>
        <w:tc>
          <w:tcPr>
            <w:tcW w:w="530" w:type="dxa"/>
          </w:tcPr>
          <w:p w:rsidR="006B62A6" w:rsidRPr="00D15F3C" w:rsidRDefault="006228EA" w:rsidP="00D15F3C">
            <w:pPr>
              <w:autoSpaceDE w:val="0"/>
              <w:autoSpaceDN w:val="0"/>
              <w:adjustRightInd w:val="0"/>
              <w:jc w:val="both"/>
              <w:rPr>
                <w:rFonts w:ascii="Times New Roman" w:hAnsi="Times New Roman"/>
                <w:bCs/>
                <w:szCs w:val="24"/>
              </w:rPr>
            </w:pPr>
            <w:r w:rsidRPr="00D15F3C">
              <w:rPr>
                <w:rFonts w:ascii="Times New Roman" w:hAnsi="Times New Roman"/>
                <w:bCs/>
                <w:sz w:val="40"/>
                <w:szCs w:val="40"/>
              </w:rPr>
              <w:t>□</w:t>
            </w:r>
          </w:p>
        </w:tc>
        <w:tc>
          <w:tcPr>
            <w:tcW w:w="8811" w:type="dxa"/>
            <w:gridSpan w:val="6"/>
          </w:tcPr>
          <w:p w:rsidR="006B62A6" w:rsidRPr="00D15F3C" w:rsidRDefault="00BE364C" w:rsidP="00D15F3C">
            <w:pPr>
              <w:autoSpaceDE w:val="0"/>
              <w:autoSpaceDN w:val="0"/>
              <w:adjustRightInd w:val="0"/>
              <w:jc w:val="both"/>
              <w:rPr>
                <w:rFonts w:ascii="Times New Roman" w:hAnsi="Times New Roman"/>
                <w:szCs w:val="24"/>
              </w:rPr>
            </w:pPr>
            <w:r w:rsidRPr="00D15F3C">
              <w:rPr>
                <w:rFonts w:ascii="Times New Roman" w:hAnsi="Times New Roman"/>
              </w:rPr>
              <w:t>I requisiti devono essere posseduti da parte del richiedente e, limitatamente alle lettere c), d), e f) del comma 1, da parte degli altri componenti il nucleo familiare al momento della presentazione della domanda nonché al momento dell’assegnazione e devono permanere in costanza del rapporto.</w:t>
            </w:r>
          </w:p>
        </w:tc>
      </w:tr>
      <w:tr w:rsidR="006B62A6" w:rsidRPr="00D15F3C" w:rsidTr="00D15F3C">
        <w:trPr>
          <w:trHeight w:val="552"/>
        </w:trPr>
        <w:tc>
          <w:tcPr>
            <w:tcW w:w="680" w:type="dxa"/>
          </w:tcPr>
          <w:p w:rsidR="006B62A6" w:rsidRPr="00D15F3C" w:rsidRDefault="00DA25DA" w:rsidP="00D15F3C">
            <w:pPr>
              <w:autoSpaceDE w:val="0"/>
              <w:autoSpaceDN w:val="0"/>
              <w:adjustRightInd w:val="0"/>
              <w:jc w:val="both"/>
              <w:rPr>
                <w:rFonts w:ascii="Times New Roman" w:hAnsi="Times New Roman"/>
                <w:bCs/>
                <w:szCs w:val="24"/>
              </w:rPr>
            </w:pPr>
            <w:r w:rsidRPr="00D15F3C">
              <w:rPr>
                <w:rFonts w:ascii="Times New Roman" w:hAnsi="Times New Roman"/>
                <w:b/>
                <w:bCs/>
                <w:szCs w:val="24"/>
              </w:rPr>
              <w:t>i)</w:t>
            </w:r>
          </w:p>
        </w:tc>
        <w:tc>
          <w:tcPr>
            <w:tcW w:w="530" w:type="dxa"/>
          </w:tcPr>
          <w:p w:rsidR="006B62A6" w:rsidRPr="00D15F3C" w:rsidRDefault="006228EA" w:rsidP="00D15F3C">
            <w:pPr>
              <w:autoSpaceDE w:val="0"/>
              <w:autoSpaceDN w:val="0"/>
              <w:adjustRightInd w:val="0"/>
              <w:jc w:val="both"/>
              <w:rPr>
                <w:rFonts w:ascii="Times New Roman" w:hAnsi="Times New Roman"/>
                <w:bCs/>
                <w:szCs w:val="24"/>
              </w:rPr>
            </w:pPr>
            <w:r w:rsidRPr="00D15F3C">
              <w:rPr>
                <w:rFonts w:ascii="Times New Roman" w:hAnsi="Times New Roman"/>
                <w:bCs/>
                <w:sz w:val="40"/>
                <w:szCs w:val="40"/>
              </w:rPr>
              <w:t>□</w:t>
            </w:r>
          </w:p>
        </w:tc>
        <w:tc>
          <w:tcPr>
            <w:tcW w:w="8811" w:type="dxa"/>
            <w:gridSpan w:val="6"/>
          </w:tcPr>
          <w:p w:rsidR="006B62A6" w:rsidRPr="00D15F3C" w:rsidRDefault="00A12822" w:rsidP="00D15F3C">
            <w:pPr>
              <w:autoSpaceDE w:val="0"/>
              <w:autoSpaceDN w:val="0"/>
              <w:adjustRightInd w:val="0"/>
              <w:jc w:val="both"/>
              <w:rPr>
                <w:rFonts w:ascii="Times New Roman" w:hAnsi="Times New Roman"/>
                <w:szCs w:val="24"/>
              </w:rPr>
            </w:pPr>
            <w:r w:rsidRPr="00D15F3C">
              <w:rPr>
                <w:rFonts w:ascii="Times New Roman" w:hAnsi="Times New Roman"/>
                <w:szCs w:val="24"/>
              </w:rPr>
              <w:t>che il proprio n</w:t>
            </w:r>
            <w:r w:rsidR="007B7FA1" w:rsidRPr="00D15F3C">
              <w:rPr>
                <w:rFonts w:ascii="Times New Roman" w:hAnsi="Times New Roman"/>
                <w:szCs w:val="24"/>
              </w:rPr>
              <w:t>ucleo familiare è così composto</w:t>
            </w:r>
            <w:r w:rsidRPr="00D15F3C">
              <w:rPr>
                <w:rFonts w:ascii="Times New Roman" w:hAnsi="Times New Roman"/>
                <w:szCs w:val="24"/>
              </w:rPr>
              <w:t>:</w:t>
            </w:r>
          </w:p>
        </w:tc>
      </w:tr>
      <w:tr w:rsidR="004B2F21" w:rsidRPr="00D15F3C" w:rsidTr="00D15F3C">
        <w:trPr>
          <w:trHeight w:val="153"/>
        </w:trPr>
        <w:tc>
          <w:tcPr>
            <w:tcW w:w="680" w:type="dxa"/>
          </w:tcPr>
          <w:p w:rsidR="004B2F21" w:rsidRPr="00D15F3C" w:rsidRDefault="004B2F21" w:rsidP="00D15F3C">
            <w:pPr>
              <w:autoSpaceDE w:val="0"/>
              <w:autoSpaceDN w:val="0"/>
              <w:adjustRightInd w:val="0"/>
              <w:jc w:val="both"/>
              <w:rPr>
                <w:rFonts w:ascii="Times New Roman" w:hAnsi="Times New Roman"/>
                <w:szCs w:val="24"/>
              </w:rPr>
            </w:pPr>
          </w:p>
        </w:tc>
        <w:tc>
          <w:tcPr>
            <w:tcW w:w="2592" w:type="dxa"/>
            <w:gridSpan w:val="3"/>
          </w:tcPr>
          <w:p w:rsidR="004B2F21" w:rsidRPr="00D15F3C" w:rsidRDefault="004B2F21" w:rsidP="00D15F3C">
            <w:pPr>
              <w:autoSpaceDE w:val="0"/>
              <w:autoSpaceDN w:val="0"/>
              <w:adjustRightInd w:val="0"/>
              <w:jc w:val="both"/>
              <w:rPr>
                <w:rFonts w:ascii="Times New Roman" w:hAnsi="Times New Roman"/>
                <w:b/>
                <w:bCs/>
                <w:szCs w:val="24"/>
              </w:rPr>
            </w:pPr>
            <w:r w:rsidRPr="00D15F3C">
              <w:rPr>
                <w:rFonts w:ascii="Times New Roman" w:hAnsi="Times New Roman"/>
                <w:b/>
                <w:bCs/>
                <w:szCs w:val="24"/>
              </w:rPr>
              <w:t>Cognome e Nome</w:t>
            </w:r>
          </w:p>
          <w:p w:rsidR="004B2F21" w:rsidRPr="00D15F3C" w:rsidRDefault="004B2F21" w:rsidP="00D15F3C">
            <w:pPr>
              <w:autoSpaceDE w:val="0"/>
              <w:autoSpaceDN w:val="0"/>
              <w:adjustRightInd w:val="0"/>
              <w:jc w:val="both"/>
              <w:rPr>
                <w:rFonts w:ascii="Times New Roman" w:hAnsi="Times New Roman"/>
                <w:szCs w:val="24"/>
              </w:rPr>
            </w:pPr>
          </w:p>
        </w:tc>
        <w:tc>
          <w:tcPr>
            <w:tcW w:w="1850" w:type="dxa"/>
          </w:tcPr>
          <w:p w:rsidR="004B2F21" w:rsidRPr="00D15F3C" w:rsidRDefault="004B2F21" w:rsidP="00D15F3C">
            <w:pPr>
              <w:autoSpaceDE w:val="0"/>
              <w:autoSpaceDN w:val="0"/>
              <w:adjustRightInd w:val="0"/>
              <w:jc w:val="both"/>
              <w:rPr>
                <w:rFonts w:ascii="Times New Roman" w:hAnsi="Times New Roman"/>
                <w:b/>
                <w:bCs/>
                <w:szCs w:val="24"/>
              </w:rPr>
            </w:pPr>
            <w:r w:rsidRPr="00D15F3C">
              <w:rPr>
                <w:rFonts w:ascii="Times New Roman" w:hAnsi="Times New Roman"/>
                <w:b/>
                <w:bCs/>
                <w:szCs w:val="24"/>
              </w:rPr>
              <w:t xml:space="preserve">Codice Fiscale </w:t>
            </w:r>
          </w:p>
        </w:tc>
        <w:tc>
          <w:tcPr>
            <w:tcW w:w="1615" w:type="dxa"/>
          </w:tcPr>
          <w:p w:rsidR="004B2F21" w:rsidRPr="00D15F3C" w:rsidRDefault="004B2F21" w:rsidP="00D15F3C">
            <w:pPr>
              <w:autoSpaceDE w:val="0"/>
              <w:autoSpaceDN w:val="0"/>
              <w:adjustRightInd w:val="0"/>
              <w:jc w:val="both"/>
              <w:rPr>
                <w:rFonts w:ascii="Times New Roman" w:hAnsi="Times New Roman"/>
                <w:b/>
                <w:bCs/>
                <w:szCs w:val="24"/>
              </w:rPr>
            </w:pPr>
            <w:r w:rsidRPr="00D15F3C">
              <w:rPr>
                <w:rFonts w:ascii="Times New Roman" w:hAnsi="Times New Roman"/>
                <w:b/>
                <w:bCs/>
                <w:szCs w:val="24"/>
              </w:rPr>
              <w:t>Luogo/ data</w:t>
            </w:r>
          </w:p>
          <w:p w:rsidR="004B2F21" w:rsidRPr="00D15F3C" w:rsidRDefault="004B2F21" w:rsidP="00D15F3C">
            <w:pPr>
              <w:autoSpaceDE w:val="0"/>
              <w:autoSpaceDN w:val="0"/>
              <w:adjustRightInd w:val="0"/>
              <w:jc w:val="both"/>
              <w:rPr>
                <w:rFonts w:ascii="Times New Roman" w:hAnsi="Times New Roman"/>
                <w:b/>
                <w:bCs/>
                <w:szCs w:val="24"/>
              </w:rPr>
            </w:pPr>
            <w:r w:rsidRPr="00D15F3C">
              <w:rPr>
                <w:rFonts w:ascii="Times New Roman" w:hAnsi="Times New Roman"/>
                <w:b/>
                <w:bCs/>
                <w:szCs w:val="24"/>
              </w:rPr>
              <w:t>di nascita</w:t>
            </w:r>
          </w:p>
          <w:p w:rsidR="004B2F21" w:rsidRPr="00D15F3C" w:rsidRDefault="004B2F21" w:rsidP="00D15F3C">
            <w:pPr>
              <w:autoSpaceDE w:val="0"/>
              <w:autoSpaceDN w:val="0"/>
              <w:adjustRightInd w:val="0"/>
              <w:jc w:val="both"/>
              <w:rPr>
                <w:rFonts w:ascii="Times New Roman" w:hAnsi="Times New Roman"/>
                <w:szCs w:val="24"/>
              </w:rPr>
            </w:pPr>
          </w:p>
        </w:tc>
        <w:tc>
          <w:tcPr>
            <w:tcW w:w="1611" w:type="dxa"/>
          </w:tcPr>
          <w:p w:rsidR="004B2F21" w:rsidRPr="00D15F3C" w:rsidRDefault="004B2F21" w:rsidP="00D15F3C">
            <w:pPr>
              <w:autoSpaceDE w:val="0"/>
              <w:autoSpaceDN w:val="0"/>
              <w:adjustRightInd w:val="0"/>
              <w:jc w:val="both"/>
              <w:rPr>
                <w:rFonts w:ascii="Times New Roman" w:hAnsi="Times New Roman"/>
                <w:b/>
                <w:bCs/>
                <w:szCs w:val="24"/>
              </w:rPr>
            </w:pPr>
            <w:r w:rsidRPr="00D15F3C">
              <w:rPr>
                <w:rFonts w:ascii="Times New Roman" w:hAnsi="Times New Roman"/>
                <w:b/>
                <w:bCs/>
                <w:szCs w:val="24"/>
              </w:rPr>
              <w:t>Rapporto</w:t>
            </w:r>
          </w:p>
          <w:p w:rsidR="004B2F21" w:rsidRPr="00D15F3C" w:rsidRDefault="004B2F21" w:rsidP="00D15F3C">
            <w:pPr>
              <w:autoSpaceDE w:val="0"/>
              <w:autoSpaceDN w:val="0"/>
              <w:adjustRightInd w:val="0"/>
              <w:jc w:val="both"/>
              <w:rPr>
                <w:rFonts w:ascii="Times New Roman" w:hAnsi="Times New Roman"/>
                <w:b/>
                <w:bCs/>
                <w:szCs w:val="24"/>
              </w:rPr>
            </w:pPr>
            <w:r w:rsidRPr="00D15F3C">
              <w:rPr>
                <w:rFonts w:ascii="Times New Roman" w:hAnsi="Times New Roman"/>
                <w:b/>
                <w:bCs/>
                <w:szCs w:val="24"/>
              </w:rPr>
              <w:t>parentela</w:t>
            </w:r>
          </w:p>
          <w:p w:rsidR="004B2F21" w:rsidRPr="00D15F3C" w:rsidRDefault="004B2F21" w:rsidP="00D15F3C">
            <w:pPr>
              <w:autoSpaceDE w:val="0"/>
              <w:autoSpaceDN w:val="0"/>
              <w:adjustRightInd w:val="0"/>
              <w:jc w:val="both"/>
              <w:rPr>
                <w:rFonts w:ascii="Times New Roman" w:hAnsi="Times New Roman"/>
                <w:szCs w:val="24"/>
              </w:rPr>
            </w:pPr>
          </w:p>
        </w:tc>
        <w:tc>
          <w:tcPr>
            <w:tcW w:w="1673" w:type="dxa"/>
          </w:tcPr>
          <w:p w:rsidR="004B2F21" w:rsidRPr="00D15F3C" w:rsidRDefault="004B2F21" w:rsidP="00D15F3C">
            <w:pPr>
              <w:autoSpaceDE w:val="0"/>
              <w:autoSpaceDN w:val="0"/>
              <w:adjustRightInd w:val="0"/>
              <w:jc w:val="both"/>
              <w:rPr>
                <w:rFonts w:ascii="Times New Roman" w:hAnsi="Times New Roman"/>
                <w:b/>
                <w:bCs/>
                <w:szCs w:val="24"/>
              </w:rPr>
            </w:pPr>
            <w:r w:rsidRPr="00D15F3C">
              <w:rPr>
                <w:rFonts w:ascii="Times New Roman" w:hAnsi="Times New Roman"/>
                <w:b/>
                <w:bCs/>
                <w:szCs w:val="24"/>
              </w:rPr>
              <w:t>Residenza</w:t>
            </w:r>
          </w:p>
          <w:p w:rsidR="004B2F21" w:rsidRPr="00D15F3C" w:rsidRDefault="004B2F21" w:rsidP="00D15F3C">
            <w:pPr>
              <w:autoSpaceDE w:val="0"/>
              <w:autoSpaceDN w:val="0"/>
              <w:adjustRightInd w:val="0"/>
              <w:jc w:val="both"/>
              <w:rPr>
                <w:rFonts w:ascii="Times New Roman" w:hAnsi="Times New Roman"/>
                <w:szCs w:val="24"/>
              </w:rPr>
            </w:pPr>
          </w:p>
        </w:tc>
      </w:tr>
      <w:tr w:rsidR="004B2F21" w:rsidRPr="00D15F3C" w:rsidTr="00D15F3C">
        <w:trPr>
          <w:trHeight w:val="153"/>
        </w:trPr>
        <w:tc>
          <w:tcPr>
            <w:tcW w:w="680" w:type="dxa"/>
          </w:tcPr>
          <w:p w:rsidR="004B2F21"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1</w:t>
            </w:r>
          </w:p>
        </w:tc>
        <w:tc>
          <w:tcPr>
            <w:tcW w:w="2592" w:type="dxa"/>
            <w:gridSpan w:val="3"/>
          </w:tcPr>
          <w:p w:rsidR="004B2F21" w:rsidRPr="00D15F3C" w:rsidRDefault="004B2F21"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4B2F21" w:rsidRPr="00D15F3C" w:rsidRDefault="004B2F21" w:rsidP="00D15F3C">
            <w:pPr>
              <w:autoSpaceDE w:val="0"/>
              <w:autoSpaceDN w:val="0"/>
              <w:adjustRightInd w:val="0"/>
              <w:jc w:val="both"/>
              <w:rPr>
                <w:rFonts w:ascii="Times New Roman" w:hAnsi="Times New Roman"/>
                <w:szCs w:val="24"/>
              </w:rPr>
            </w:pPr>
          </w:p>
        </w:tc>
        <w:tc>
          <w:tcPr>
            <w:tcW w:w="1615" w:type="dxa"/>
          </w:tcPr>
          <w:p w:rsidR="004B2F21" w:rsidRPr="00D15F3C" w:rsidRDefault="004B2F21" w:rsidP="00D15F3C">
            <w:pPr>
              <w:autoSpaceDE w:val="0"/>
              <w:autoSpaceDN w:val="0"/>
              <w:adjustRightInd w:val="0"/>
              <w:jc w:val="both"/>
              <w:rPr>
                <w:rFonts w:ascii="Times New Roman" w:hAnsi="Times New Roman"/>
                <w:szCs w:val="24"/>
              </w:rPr>
            </w:pPr>
          </w:p>
        </w:tc>
        <w:tc>
          <w:tcPr>
            <w:tcW w:w="1611" w:type="dxa"/>
          </w:tcPr>
          <w:p w:rsidR="004B2F21" w:rsidRPr="00D15F3C" w:rsidRDefault="004B2F21" w:rsidP="00D15F3C">
            <w:pPr>
              <w:autoSpaceDE w:val="0"/>
              <w:autoSpaceDN w:val="0"/>
              <w:adjustRightInd w:val="0"/>
              <w:jc w:val="both"/>
              <w:rPr>
                <w:rFonts w:ascii="Times New Roman" w:hAnsi="Times New Roman"/>
                <w:szCs w:val="24"/>
              </w:rPr>
            </w:pPr>
          </w:p>
        </w:tc>
        <w:tc>
          <w:tcPr>
            <w:tcW w:w="1673" w:type="dxa"/>
          </w:tcPr>
          <w:p w:rsidR="004B2F21" w:rsidRPr="00D15F3C" w:rsidRDefault="004B2F21" w:rsidP="00D15F3C">
            <w:pPr>
              <w:autoSpaceDE w:val="0"/>
              <w:autoSpaceDN w:val="0"/>
              <w:adjustRightInd w:val="0"/>
              <w:jc w:val="both"/>
              <w:rPr>
                <w:rFonts w:ascii="Times New Roman" w:hAnsi="Times New Roman"/>
                <w:szCs w:val="24"/>
              </w:rPr>
            </w:pPr>
          </w:p>
        </w:tc>
      </w:tr>
      <w:tr w:rsidR="00FD17E0" w:rsidRPr="00D15F3C" w:rsidTr="00D15F3C">
        <w:trPr>
          <w:trHeight w:val="153"/>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2</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FD17E0" w:rsidRPr="00D15F3C" w:rsidTr="00D15F3C">
        <w:trPr>
          <w:trHeight w:val="593"/>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3</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FD17E0" w:rsidRPr="00D15F3C" w:rsidTr="00D15F3C">
        <w:trPr>
          <w:trHeight w:val="577"/>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lastRenderedPageBreak/>
              <w:t>4</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FD17E0" w:rsidRPr="00D15F3C" w:rsidTr="00D15F3C">
        <w:trPr>
          <w:trHeight w:val="593"/>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5</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FD17E0" w:rsidRPr="00D15F3C" w:rsidTr="00D15F3C">
        <w:trPr>
          <w:trHeight w:val="577"/>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6</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FD17E0" w:rsidRPr="00D15F3C" w:rsidTr="00D15F3C">
        <w:trPr>
          <w:trHeight w:val="593"/>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7</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FD17E0" w:rsidRPr="00D15F3C" w:rsidTr="00D15F3C">
        <w:trPr>
          <w:trHeight w:val="577"/>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8</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FD17E0" w:rsidRPr="00D15F3C" w:rsidTr="00D15F3C">
        <w:trPr>
          <w:trHeight w:val="593"/>
        </w:trPr>
        <w:tc>
          <w:tcPr>
            <w:tcW w:w="680" w:type="dxa"/>
          </w:tcPr>
          <w:p w:rsidR="00FD17E0" w:rsidRPr="00D15F3C" w:rsidRDefault="00FD17E0" w:rsidP="00D15F3C">
            <w:pPr>
              <w:autoSpaceDE w:val="0"/>
              <w:autoSpaceDN w:val="0"/>
              <w:adjustRightInd w:val="0"/>
              <w:jc w:val="both"/>
              <w:rPr>
                <w:rFonts w:ascii="Times New Roman" w:hAnsi="Times New Roman"/>
                <w:b/>
                <w:szCs w:val="24"/>
              </w:rPr>
            </w:pPr>
            <w:r w:rsidRPr="00D15F3C">
              <w:rPr>
                <w:rFonts w:ascii="Times New Roman" w:hAnsi="Times New Roman"/>
                <w:b/>
                <w:szCs w:val="24"/>
              </w:rPr>
              <w:t>9</w:t>
            </w:r>
          </w:p>
        </w:tc>
        <w:tc>
          <w:tcPr>
            <w:tcW w:w="2592" w:type="dxa"/>
            <w:gridSpan w:val="3"/>
          </w:tcPr>
          <w:p w:rsidR="00FD17E0" w:rsidRPr="00D15F3C" w:rsidRDefault="00FD17E0" w:rsidP="00D15F3C">
            <w:pPr>
              <w:autoSpaceDE w:val="0"/>
              <w:autoSpaceDN w:val="0"/>
              <w:adjustRightInd w:val="0"/>
              <w:jc w:val="both"/>
              <w:rPr>
                <w:rFonts w:ascii="Times New Roman" w:hAnsi="Times New Roman"/>
                <w:szCs w:val="24"/>
              </w:rPr>
            </w:pPr>
          </w:p>
          <w:p w:rsidR="00FD3E0D" w:rsidRPr="00D15F3C" w:rsidRDefault="00FD3E0D" w:rsidP="00D15F3C">
            <w:pPr>
              <w:autoSpaceDE w:val="0"/>
              <w:autoSpaceDN w:val="0"/>
              <w:adjustRightInd w:val="0"/>
              <w:jc w:val="both"/>
              <w:rPr>
                <w:rFonts w:ascii="Times New Roman" w:hAnsi="Times New Roman"/>
                <w:szCs w:val="24"/>
              </w:rPr>
            </w:pPr>
          </w:p>
        </w:tc>
        <w:tc>
          <w:tcPr>
            <w:tcW w:w="1850" w:type="dxa"/>
          </w:tcPr>
          <w:p w:rsidR="00FD17E0" w:rsidRPr="00D15F3C" w:rsidRDefault="00FD17E0" w:rsidP="00D15F3C">
            <w:pPr>
              <w:autoSpaceDE w:val="0"/>
              <w:autoSpaceDN w:val="0"/>
              <w:adjustRightInd w:val="0"/>
              <w:jc w:val="both"/>
              <w:rPr>
                <w:rFonts w:ascii="Times New Roman" w:hAnsi="Times New Roman"/>
                <w:szCs w:val="24"/>
              </w:rPr>
            </w:pPr>
          </w:p>
        </w:tc>
        <w:tc>
          <w:tcPr>
            <w:tcW w:w="1615" w:type="dxa"/>
          </w:tcPr>
          <w:p w:rsidR="00FD17E0" w:rsidRPr="00D15F3C" w:rsidRDefault="00FD17E0" w:rsidP="00D15F3C">
            <w:pPr>
              <w:autoSpaceDE w:val="0"/>
              <w:autoSpaceDN w:val="0"/>
              <w:adjustRightInd w:val="0"/>
              <w:jc w:val="both"/>
              <w:rPr>
                <w:rFonts w:ascii="Times New Roman" w:hAnsi="Times New Roman"/>
                <w:szCs w:val="24"/>
              </w:rPr>
            </w:pPr>
          </w:p>
        </w:tc>
        <w:tc>
          <w:tcPr>
            <w:tcW w:w="1611" w:type="dxa"/>
          </w:tcPr>
          <w:p w:rsidR="00FD17E0" w:rsidRPr="00D15F3C" w:rsidRDefault="00FD17E0" w:rsidP="00D15F3C">
            <w:pPr>
              <w:autoSpaceDE w:val="0"/>
              <w:autoSpaceDN w:val="0"/>
              <w:adjustRightInd w:val="0"/>
              <w:jc w:val="both"/>
              <w:rPr>
                <w:rFonts w:ascii="Times New Roman" w:hAnsi="Times New Roman"/>
                <w:szCs w:val="24"/>
              </w:rPr>
            </w:pPr>
          </w:p>
        </w:tc>
        <w:tc>
          <w:tcPr>
            <w:tcW w:w="1673" w:type="dxa"/>
          </w:tcPr>
          <w:p w:rsidR="00FD17E0" w:rsidRPr="00D15F3C" w:rsidRDefault="00FD17E0" w:rsidP="00D15F3C">
            <w:pPr>
              <w:autoSpaceDE w:val="0"/>
              <w:autoSpaceDN w:val="0"/>
              <w:adjustRightInd w:val="0"/>
              <w:jc w:val="both"/>
              <w:rPr>
                <w:rFonts w:ascii="Times New Roman" w:hAnsi="Times New Roman"/>
                <w:szCs w:val="24"/>
              </w:rPr>
            </w:pPr>
          </w:p>
        </w:tc>
      </w:tr>
      <w:tr w:rsidR="00DA25DA" w:rsidRPr="00D15F3C" w:rsidTr="00D15F3C">
        <w:trPr>
          <w:trHeight w:val="288"/>
        </w:trPr>
        <w:tc>
          <w:tcPr>
            <w:tcW w:w="680" w:type="dxa"/>
          </w:tcPr>
          <w:p w:rsidR="00DA25DA" w:rsidRPr="00D15F3C" w:rsidRDefault="00DA25DA" w:rsidP="00D15F3C">
            <w:pPr>
              <w:autoSpaceDE w:val="0"/>
              <w:autoSpaceDN w:val="0"/>
              <w:adjustRightInd w:val="0"/>
              <w:jc w:val="both"/>
              <w:rPr>
                <w:rFonts w:ascii="Times New Roman" w:hAnsi="Times New Roman"/>
                <w:b/>
                <w:szCs w:val="24"/>
              </w:rPr>
            </w:pPr>
            <w:r w:rsidRPr="00D15F3C">
              <w:rPr>
                <w:rFonts w:ascii="Times New Roman" w:hAnsi="Times New Roman"/>
                <w:b/>
                <w:szCs w:val="24"/>
              </w:rPr>
              <w:t>10</w:t>
            </w:r>
          </w:p>
        </w:tc>
        <w:tc>
          <w:tcPr>
            <w:tcW w:w="2592" w:type="dxa"/>
            <w:gridSpan w:val="3"/>
          </w:tcPr>
          <w:p w:rsidR="00DA25DA" w:rsidRPr="00D15F3C" w:rsidRDefault="00DA25DA" w:rsidP="00D15F3C">
            <w:pPr>
              <w:autoSpaceDE w:val="0"/>
              <w:autoSpaceDN w:val="0"/>
              <w:adjustRightInd w:val="0"/>
              <w:jc w:val="both"/>
              <w:rPr>
                <w:rFonts w:ascii="Times New Roman" w:hAnsi="Times New Roman"/>
                <w:szCs w:val="24"/>
              </w:rPr>
            </w:pPr>
          </w:p>
        </w:tc>
        <w:tc>
          <w:tcPr>
            <w:tcW w:w="1850" w:type="dxa"/>
          </w:tcPr>
          <w:p w:rsidR="00DA25DA" w:rsidRPr="00D15F3C" w:rsidRDefault="00DA25DA" w:rsidP="00D15F3C">
            <w:pPr>
              <w:autoSpaceDE w:val="0"/>
              <w:autoSpaceDN w:val="0"/>
              <w:adjustRightInd w:val="0"/>
              <w:jc w:val="both"/>
              <w:rPr>
                <w:rFonts w:ascii="Times New Roman" w:hAnsi="Times New Roman"/>
                <w:szCs w:val="24"/>
              </w:rPr>
            </w:pPr>
          </w:p>
        </w:tc>
        <w:tc>
          <w:tcPr>
            <w:tcW w:w="1615" w:type="dxa"/>
          </w:tcPr>
          <w:p w:rsidR="00DA25DA" w:rsidRPr="00D15F3C" w:rsidRDefault="00DA25DA" w:rsidP="00D15F3C">
            <w:pPr>
              <w:autoSpaceDE w:val="0"/>
              <w:autoSpaceDN w:val="0"/>
              <w:adjustRightInd w:val="0"/>
              <w:jc w:val="both"/>
              <w:rPr>
                <w:rFonts w:ascii="Times New Roman" w:hAnsi="Times New Roman"/>
                <w:szCs w:val="24"/>
              </w:rPr>
            </w:pPr>
          </w:p>
        </w:tc>
        <w:tc>
          <w:tcPr>
            <w:tcW w:w="1611" w:type="dxa"/>
          </w:tcPr>
          <w:p w:rsidR="00DA25DA" w:rsidRPr="00D15F3C" w:rsidRDefault="00DA25DA" w:rsidP="00D15F3C">
            <w:pPr>
              <w:autoSpaceDE w:val="0"/>
              <w:autoSpaceDN w:val="0"/>
              <w:adjustRightInd w:val="0"/>
              <w:jc w:val="both"/>
              <w:rPr>
                <w:rFonts w:ascii="Times New Roman" w:hAnsi="Times New Roman"/>
                <w:szCs w:val="24"/>
              </w:rPr>
            </w:pPr>
          </w:p>
        </w:tc>
        <w:tc>
          <w:tcPr>
            <w:tcW w:w="1673" w:type="dxa"/>
          </w:tcPr>
          <w:p w:rsidR="00DA25DA" w:rsidRPr="00D15F3C" w:rsidRDefault="00DA25DA" w:rsidP="00D15F3C">
            <w:pPr>
              <w:autoSpaceDE w:val="0"/>
              <w:autoSpaceDN w:val="0"/>
              <w:adjustRightInd w:val="0"/>
              <w:jc w:val="both"/>
              <w:rPr>
                <w:rFonts w:ascii="Times New Roman" w:hAnsi="Times New Roman"/>
                <w:szCs w:val="24"/>
              </w:rPr>
            </w:pPr>
          </w:p>
        </w:tc>
      </w:tr>
      <w:tr w:rsidR="000C5495" w:rsidRPr="00D15F3C" w:rsidTr="00D15F3C">
        <w:trPr>
          <w:trHeight w:val="263"/>
        </w:trPr>
        <w:tc>
          <w:tcPr>
            <w:tcW w:w="10021" w:type="dxa"/>
            <w:gridSpan w:val="8"/>
          </w:tcPr>
          <w:p w:rsidR="007F4919" w:rsidRPr="00D15F3C" w:rsidRDefault="00DA25DA" w:rsidP="00D15F3C">
            <w:pPr>
              <w:autoSpaceDE w:val="0"/>
              <w:autoSpaceDN w:val="0"/>
              <w:adjustRightInd w:val="0"/>
              <w:jc w:val="center"/>
              <w:rPr>
                <w:rFonts w:ascii="Times New Roman" w:hAnsi="Times New Roman"/>
                <w:b/>
                <w:bCs/>
                <w:sz w:val="28"/>
                <w:szCs w:val="28"/>
              </w:rPr>
            </w:pPr>
            <w:r w:rsidRPr="00D15F3C">
              <w:rPr>
                <w:rFonts w:ascii="Times New Roman" w:hAnsi="Times New Roman"/>
                <w:b/>
                <w:bCs/>
                <w:sz w:val="28"/>
                <w:szCs w:val="28"/>
              </w:rPr>
              <w:t>PUNTEGG</w:t>
            </w:r>
            <w:r w:rsidR="00FB3D4F" w:rsidRPr="00D15F3C">
              <w:rPr>
                <w:rFonts w:ascii="Times New Roman" w:hAnsi="Times New Roman"/>
                <w:b/>
                <w:bCs/>
                <w:sz w:val="28"/>
                <w:szCs w:val="28"/>
              </w:rPr>
              <w:t>I</w:t>
            </w:r>
          </w:p>
        </w:tc>
      </w:tr>
      <w:tr w:rsidR="0028357D" w:rsidRPr="00D15F3C" w:rsidTr="00D15F3C">
        <w:trPr>
          <w:trHeight w:val="288"/>
        </w:trPr>
        <w:tc>
          <w:tcPr>
            <w:tcW w:w="10021" w:type="dxa"/>
            <w:gridSpan w:val="8"/>
          </w:tcPr>
          <w:p w:rsidR="0028357D" w:rsidRPr="00D15F3C" w:rsidRDefault="007C38EE" w:rsidP="00D15F3C">
            <w:pPr>
              <w:autoSpaceDE w:val="0"/>
              <w:autoSpaceDN w:val="0"/>
              <w:adjustRightInd w:val="0"/>
              <w:jc w:val="both"/>
              <w:rPr>
                <w:rFonts w:ascii="Times New Roman" w:hAnsi="Times New Roman"/>
                <w:b/>
                <w:bCs/>
                <w:szCs w:val="24"/>
              </w:rPr>
            </w:pPr>
            <w:r w:rsidRPr="00D15F3C">
              <w:rPr>
                <w:rFonts w:ascii="Times New Roman" w:hAnsi="Times New Roman"/>
                <w:b/>
              </w:rPr>
              <w:t xml:space="preserve"> 1</w:t>
            </w:r>
            <w:r w:rsidRPr="00D15F3C">
              <w:rPr>
                <w:rFonts w:ascii="Times New Roman" w:hAnsi="Times New Roman"/>
              </w:rPr>
              <w:t xml:space="preserve"> - </w:t>
            </w:r>
            <w:r w:rsidR="007963EF" w:rsidRPr="00D15F3C">
              <w:rPr>
                <w:rFonts w:ascii="Times New Roman" w:hAnsi="Times New Roman"/>
              </w:rPr>
              <w:t xml:space="preserve">I punteggi da attribuire ai concorrenti sono: </w:t>
            </w:r>
          </w:p>
        </w:tc>
      </w:tr>
      <w:tr w:rsidR="00FB3D4F" w:rsidRPr="00D15F3C" w:rsidTr="00D15F3C">
        <w:trPr>
          <w:trHeight w:val="303"/>
        </w:trPr>
        <w:tc>
          <w:tcPr>
            <w:tcW w:w="680" w:type="dxa"/>
          </w:tcPr>
          <w:p w:rsidR="00FB3D4F" w:rsidRPr="00D15F3C" w:rsidRDefault="00FB3D4F" w:rsidP="00D15F3C">
            <w:pPr>
              <w:autoSpaceDE w:val="0"/>
              <w:autoSpaceDN w:val="0"/>
              <w:adjustRightInd w:val="0"/>
              <w:jc w:val="both"/>
              <w:rPr>
                <w:rFonts w:ascii="Times New Roman" w:hAnsi="Times New Roman"/>
                <w:b/>
                <w:szCs w:val="24"/>
              </w:rPr>
            </w:pPr>
            <w:r w:rsidRPr="00D15F3C">
              <w:rPr>
                <w:rFonts w:ascii="Times New Roman" w:hAnsi="Times New Roman"/>
                <w:b/>
                <w:szCs w:val="24"/>
              </w:rPr>
              <w:t>a1)</w:t>
            </w:r>
          </w:p>
        </w:tc>
        <w:tc>
          <w:tcPr>
            <w:tcW w:w="691" w:type="dxa"/>
            <w:gridSpan w:val="2"/>
          </w:tcPr>
          <w:p w:rsidR="00FB3D4F" w:rsidRPr="00D15F3C" w:rsidRDefault="00FB3D4F" w:rsidP="00D15F3C">
            <w:pPr>
              <w:autoSpaceDE w:val="0"/>
              <w:autoSpaceDN w:val="0"/>
              <w:adjustRightInd w:val="0"/>
              <w:jc w:val="both"/>
              <w:rPr>
                <w:rFonts w:ascii="Times New Roman" w:hAnsi="Times New Roman"/>
                <w:szCs w:val="24"/>
              </w:rPr>
            </w:pPr>
          </w:p>
        </w:tc>
        <w:tc>
          <w:tcPr>
            <w:tcW w:w="8650" w:type="dxa"/>
            <w:gridSpan w:val="5"/>
          </w:tcPr>
          <w:p w:rsidR="00FB3D4F" w:rsidRPr="00D15F3C" w:rsidRDefault="00AC3DCB" w:rsidP="00D15F3C">
            <w:pPr>
              <w:autoSpaceDE w:val="0"/>
              <w:autoSpaceDN w:val="0"/>
              <w:adjustRightInd w:val="0"/>
              <w:jc w:val="both"/>
              <w:rPr>
                <w:rFonts w:ascii="Times New Roman" w:hAnsi="Times New Roman"/>
                <w:szCs w:val="24"/>
              </w:rPr>
            </w:pPr>
            <w:r w:rsidRPr="00D15F3C">
              <w:rPr>
                <w:rFonts w:ascii="Times New Roman" w:hAnsi="Times New Roman"/>
              </w:rPr>
              <w:t>reddito del nucleo familiare, determinato con le modalità di cui all’articolo 21 della legge 457/1978, non superiore ai seguenti limiti:</w:t>
            </w:r>
          </w:p>
        </w:tc>
      </w:tr>
      <w:tr w:rsidR="00FB3D4F" w:rsidRPr="00D15F3C" w:rsidTr="00D15F3C">
        <w:trPr>
          <w:trHeight w:val="303"/>
        </w:trPr>
        <w:tc>
          <w:tcPr>
            <w:tcW w:w="680" w:type="dxa"/>
          </w:tcPr>
          <w:p w:rsidR="00FB3D4F" w:rsidRPr="00D15F3C" w:rsidRDefault="004E2B50" w:rsidP="00D15F3C">
            <w:pPr>
              <w:autoSpaceDE w:val="0"/>
              <w:autoSpaceDN w:val="0"/>
              <w:adjustRightInd w:val="0"/>
              <w:jc w:val="both"/>
              <w:rPr>
                <w:rFonts w:ascii="Times New Roman" w:hAnsi="Times New Roman"/>
                <w:szCs w:val="24"/>
              </w:rPr>
            </w:pPr>
            <w:r w:rsidRPr="00D15F3C">
              <w:rPr>
                <w:rFonts w:ascii="Times New Roman" w:hAnsi="Times New Roman"/>
              </w:rPr>
              <w:t>a)</w:t>
            </w:r>
          </w:p>
        </w:tc>
        <w:tc>
          <w:tcPr>
            <w:tcW w:w="691" w:type="dxa"/>
            <w:gridSpan w:val="2"/>
          </w:tcPr>
          <w:p w:rsidR="00FB3D4F" w:rsidRPr="00D15F3C" w:rsidRDefault="00FB3D4F" w:rsidP="00D15F3C">
            <w:pPr>
              <w:autoSpaceDE w:val="0"/>
              <w:autoSpaceDN w:val="0"/>
              <w:adjustRightInd w:val="0"/>
              <w:jc w:val="both"/>
              <w:rPr>
                <w:rFonts w:ascii="Times New Roman" w:hAnsi="Times New Roman"/>
                <w:szCs w:val="24"/>
              </w:rPr>
            </w:pPr>
            <w:r w:rsidRPr="00D15F3C">
              <w:rPr>
                <w:rFonts w:ascii="Times New Roman" w:hAnsi="Times New Roman"/>
                <w:bCs/>
                <w:sz w:val="40"/>
                <w:szCs w:val="40"/>
              </w:rPr>
              <w:t>□</w:t>
            </w:r>
          </w:p>
        </w:tc>
        <w:tc>
          <w:tcPr>
            <w:tcW w:w="8650" w:type="dxa"/>
            <w:gridSpan w:val="5"/>
          </w:tcPr>
          <w:p w:rsidR="00FB3D4F" w:rsidRPr="00D15F3C" w:rsidRDefault="004E2B50" w:rsidP="00D15F3C">
            <w:pPr>
              <w:autoSpaceDE w:val="0"/>
              <w:autoSpaceDN w:val="0"/>
              <w:adjustRightInd w:val="0"/>
              <w:jc w:val="both"/>
              <w:rPr>
                <w:rFonts w:ascii="Times New Roman" w:hAnsi="Times New Roman"/>
                <w:szCs w:val="24"/>
              </w:rPr>
            </w:pPr>
            <w:r w:rsidRPr="00D15F3C">
              <w:rPr>
                <w:rFonts w:ascii="Times New Roman" w:hAnsi="Times New Roman"/>
              </w:rPr>
              <w:t>inferiore ad una pensione sociale</w:t>
            </w:r>
            <w:r w:rsidR="00B40087" w:rsidRPr="00D15F3C">
              <w:rPr>
                <w:rFonts w:ascii="Times New Roman" w:hAnsi="Times New Roman"/>
              </w:rPr>
              <w:t xml:space="preserve"> (€. </w:t>
            </w:r>
            <w:r w:rsidR="00017BED" w:rsidRPr="00D15F3C">
              <w:rPr>
                <w:rFonts w:ascii="Times New Roman" w:hAnsi="Times New Roman"/>
              </w:rPr>
              <w:t>4.738,63 annui)</w:t>
            </w:r>
            <w:r w:rsidRPr="00D15F3C">
              <w:rPr>
                <w:rFonts w:ascii="Times New Roman" w:hAnsi="Times New Roman"/>
              </w:rPr>
              <w:t xml:space="preserve">: </w:t>
            </w:r>
            <w:r w:rsidRPr="00D15F3C">
              <w:rPr>
                <w:rFonts w:ascii="Times New Roman" w:hAnsi="Times New Roman"/>
                <w:b/>
              </w:rPr>
              <w:t>punti 4</w:t>
            </w:r>
            <w:r w:rsidR="00D229CA">
              <w:t>.</w:t>
            </w:r>
            <w:r>
              <w:t xml:space="preserve"> </w:t>
            </w:r>
          </w:p>
        </w:tc>
      </w:tr>
      <w:tr w:rsidR="00FB3D4F" w:rsidRPr="00D15F3C" w:rsidTr="00D15F3C">
        <w:trPr>
          <w:trHeight w:val="303"/>
        </w:trPr>
        <w:tc>
          <w:tcPr>
            <w:tcW w:w="680" w:type="dxa"/>
          </w:tcPr>
          <w:p w:rsidR="00FB3D4F" w:rsidRPr="00D15F3C" w:rsidRDefault="005F7324" w:rsidP="00D15F3C">
            <w:pPr>
              <w:autoSpaceDE w:val="0"/>
              <w:autoSpaceDN w:val="0"/>
              <w:adjustRightInd w:val="0"/>
              <w:jc w:val="both"/>
              <w:rPr>
                <w:rFonts w:ascii="Times New Roman" w:hAnsi="Times New Roman"/>
                <w:szCs w:val="24"/>
              </w:rPr>
            </w:pPr>
            <w:r w:rsidRPr="00D15F3C">
              <w:rPr>
                <w:rFonts w:ascii="Times New Roman" w:hAnsi="Times New Roman"/>
                <w:szCs w:val="24"/>
              </w:rPr>
              <w:t>b)</w:t>
            </w:r>
          </w:p>
        </w:tc>
        <w:tc>
          <w:tcPr>
            <w:tcW w:w="691" w:type="dxa"/>
            <w:gridSpan w:val="2"/>
          </w:tcPr>
          <w:p w:rsidR="00FB3D4F" w:rsidRPr="00D15F3C" w:rsidRDefault="00FB3D4F" w:rsidP="00D15F3C">
            <w:pPr>
              <w:autoSpaceDE w:val="0"/>
              <w:autoSpaceDN w:val="0"/>
              <w:adjustRightInd w:val="0"/>
              <w:jc w:val="both"/>
              <w:rPr>
                <w:rFonts w:ascii="Times New Roman" w:hAnsi="Times New Roman"/>
                <w:szCs w:val="24"/>
              </w:rPr>
            </w:pPr>
            <w:r w:rsidRPr="00D15F3C">
              <w:rPr>
                <w:rFonts w:ascii="Times New Roman" w:hAnsi="Times New Roman"/>
                <w:bCs/>
                <w:sz w:val="40"/>
                <w:szCs w:val="40"/>
              </w:rPr>
              <w:t>□</w:t>
            </w:r>
          </w:p>
        </w:tc>
        <w:tc>
          <w:tcPr>
            <w:tcW w:w="8650" w:type="dxa"/>
            <w:gridSpan w:val="5"/>
          </w:tcPr>
          <w:p w:rsidR="00FB3D4F" w:rsidRPr="00D15F3C" w:rsidRDefault="005F7324" w:rsidP="00D15F3C">
            <w:pPr>
              <w:autoSpaceDE w:val="0"/>
              <w:autoSpaceDN w:val="0"/>
              <w:adjustRightInd w:val="0"/>
              <w:jc w:val="both"/>
              <w:rPr>
                <w:rFonts w:ascii="Times New Roman" w:hAnsi="Times New Roman"/>
                <w:szCs w:val="24"/>
              </w:rPr>
            </w:pPr>
            <w:r w:rsidRPr="00D15F3C">
              <w:rPr>
                <w:rFonts w:ascii="Times New Roman" w:hAnsi="Times New Roman"/>
              </w:rPr>
              <w:t>inferiore ad una pensione minima INPS</w:t>
            </w:r>
            <w:r w:rsidR="00024DD2" w:rsidRPr="00D15F3C">
              <w:rPr>
                <w:rFonts w:ascii="Times New Roman" w:hAnsi="Times New Roman"/>
              </w:rPr>
              <w:t xml:space="preserve"> </w:t>
            </w:r>
            <w:r w:rsidR="00B40087" w:rsidRPr="00D15F3C">
              <w:rPr>
                <w:rFonts w:ascii="Times New Roman" w:hAnsi="Times New Roman"/>
              </w:rPr>
              <w:t>(€.</w:t>
            </w:r>
            <w:r w:rsidR="003C7FFA" w:rsidRPr="00D15F3C">
              <w:rPr>
                <w:rFonts w:ascii="Times New Roman" w:hAnsi="Times New Roman"/>
              </w:rPr>
              <w:t>6.440,59 annui)</w:t>
            </w:r>
            <w:r w:rsidRPr="00D15F3C">
              <w:rPr>
                <w:rFonts w:ascii="Times New Roman" w:hAnsi="Times New Roman"/>
              </w:rPr>
              <w:t xml:space="preserve">: </w:t>
            </w:r>
            <w:r w:rsidRPr="00D15F3C">
              <w:rPr>
                <w:rFonts w:ascii="Times New Roman" w:hAnsi="Times New Roman"/>
                <w:b/>
              </w:rPr>
              <w:t>punti 3</w:t>
            </w:r>
            <w:r w:rsidR="00D229CA" w:rsidRPr="00D15F3C">
              <w:rPr>
                <w:rFonts w:ascii="Times New Roman" w:hAnsi="Times New Roman"/>
                <w:b/>
              </w:rPr>
              <w:t>.</w:t>
            </w:r>
          </w:p>
        </w:tc>
      </w:tr>
      <w:tr w:rsidR="00FB3D4F" w:rsidRPr="00D15F3C" w:rsidTr="00D15F3C">
        <w:trPr>
          <w:trHeight w:val="303"/>
        </w:trPr>
        <w:tc>
          <w:tcPr>
            <w:tcW w:w="680" w:type="dxa"/>
          </w:tcPr>
          <w:p w:rsidR="00FB3D4F" w:rsidRPr="00D15F3C" w:rsidRDefault="00FB23EB" w:rsidP="00D15F3C">
            <w:pPr>
              <w:autoSpaceDE w:val="0"/>
              <w:autoSpaceDN w:val="0"/>
              <w:adjustRightInd w:val="0"/>
              <w:jc w:val="both"/>
              <w:rPr>
                <w:rFonts w:ascii="Times New Roman" w:hAnsi="Times New Roman"/>
                <w:szCs w:val="24"/>
              </w:rPr>
            </w:pPr>
            <w:r w:rsidRPr="00D15F3C">
              <w:rPr>
                <w:rFonts w:ascii="Times New Roman" w:hAnsi="Times New Roman"/>
                <w:szCs w:val="24"/>
              </w:rPr>
              <w:t>c)</w:t>
            </w:r>
          </w:p>
        </w:tc>
        <w:tc>
          <w:tcPr>
            <w:tcW w:w="691" w:type="dxa"/>
            <w:gridSpan w:val="2"/>
          </w:tcPr>
          <w:p w:rsidR="00FB3D4F" w:rsidRPr="00D15F3C" w:rsidRDefault="00FB3D4F" w:rsidP="00D15F3C">
            <w:pPr>
              <w:autoSpaceDE w:val="0"/>
              <w:autoSpaceDN w:val="0"/>
              <w:adjustRightInd w:val="0"/>
              <w:jc w:val="both"/>
              <w:rPr>
                <w:rFonts w:ascii="Times New Roman" w:hAnsi="Times New Roman"/>
                <w:szCs w:val="24"/>
              </w:rPr>
            </w:pPr>
            <w:r w:rsidRPr="00D15F3C">
              <w:rPr>
                <w:rFonts w:ascii="Times New Roman" w:hAnsi="Times New Roman"/>
                <w:bCs/>
                <w:sz w:val="40"/>
                <w:szCs w:val="40"/>
              </w:rPr>
              <w:t>□</w:t>
            </w:r>
          </w:p>
        </w:tc>
        <w:tc>
          <w:tcPr>
            <w:tcW w:w="8650" w:type="dxa"/>
            <w:gridSpan w:val="5"/>
          </w:tcPr>
          <w:p w:rsidR="00FB23EB" w:rsidRPr="00D15F3C" w:rsidRDefault="00FB23EB" w:rsidP="00D15F3C">
            <w:pPr>
              <w:autoSpaceDE w:val="0"/>
              <w:autoSpaceDN w:val="0"/>
              <w:adjustRightInd w:val="0"/>
              <w:jc w:val="both"/>
              <w:rPr>
                <w:rFonts w:ascii="Times New Roman" w:hAnsi="Times New Roman"/>
              </w:rPr>
            </w:pPr>
            <w:r w:rsidRPr="00D15F3C">
              <w:rPr>
                <w:rFonts w:ascii="Times New Roman" w:hAnsi="Times New Roman"/>
              </w:rPr>
              <w:t>inferiore ad una pensione minima INPS pi</w:t>
            </w:r>
            <w:r w:rsidR="00D229CA" w:rsidRPr="00D15F3C">
              <w:rPr>
                <w:rFonts w:ascii="Times New Roman" w:hAnsi="Times New Roman"/>
              </w:rPr>
              <w:t>ù una pensione sociale</w:t>
            </w:r>
            <w:r w:rsidR="00024DD2" w:rsidRPr="00D15F3C">
              <w:rPr>
                <w:rFonts w:ascii="Times New Roman" w:hAnsi="Times New Roman"/>
              </w:rPr>
              <w:t xml:space="preserve"> </w:t>
            </w:r>
            <w:r w:rsidR="00B40087" w:rsidRPr="00D15F3C">
              <w:rPr>
                <w:rFonts w:ascii="Times New Roman" w:hAnsi="Times New Roman"/>
              </w:rPr>
              <w:t>(€.11.179,22 annui)</w:t>
            </w:r>
            <w:r w:rsidR="00D229CA" w:rsidRPr="00D15F3C">
              <w:rPr>
                <w:rFonts w:ascii="Times New Roman" w:hAnsi="Times New Roman"/>
              </w:rPr>
              <w:t>:</w:t>
            </w:r>
            <w:r w:rsidR="00D229CA" w:rsidRPr="00D15F3C">
              <w:rPr>
                <w:rFonts w:ascii="Times New Roman" w:hAnsi="Times New Roman"/>
                <w:b/>
              </w:rPr>
              <w:t xml:space="preserve"> punti 2.</w:t>
            </w:r>
            <w:r w:rsidRPr="00D15F3C">
              <w:rPr>
                <w:rFonts w:ascii="Times New Roman" w:hAnsi="Times New Roman"/>
              </w:rPr>
              <w:t xml:space="preserve"> </w:t>
            </w:r>
          </w:p>
        </w:tc>
      </w:tr>
      <w:tr w:rsidR="00FB3D4F" w:rsidRPr="00D15F3C" w:rsidTr="00D15F3C">
        <w:trPr>
          <w:trHeight w:val="303"/>
        </w:trPr>
        <w:tc>
          <w:tcPr>
            <w:tcW w:w="680" w:type="dxa"/>
          </w:tcPr>
          <w:p w:rsidR="00FB3D4F" w:rsidRPr="00D15F3C" w:rsidRDefault="00FB23EB" w:rsidP="00D15F3C">
            <w:pPr>
              <w:autoSpaceDE w:val="0"/>
              <w:autoSpaceDN w:val="0"/>
              <w:adjustRightInd w:val="0"/>
              <w:jc w:val="both"/>
              <w:rPr>
                <w:rFonts w:ascii="Times New Roman" w:hAnsi="Times New Roman"/>
                <w:b/>
                <w:szCs w:val="24"/>
              </w:rPr>
            </w:pPr>
            <w:r w:rsidRPr="00D15F3C">
              <w:rPr>
                <w:rFonts w:ascii="Times New Roman" w:hAnsi="Times New Roman"/>
                <w:b/>
                <w:szCs w:val="24"/>
              </w:rPr>
              <w:t xml:space="preserve">a2) </w:t>
            </w:r>
          </w:p>
        </w:tc>
        <w:tc>
          <w:tcPr>
            <w:tcW w:w="691" w:type="dxa"/>
            <w:gridSpan w:val="2"/>
          </w:tcPr>
          <w:p w:rsidR="00FB3D4F" w:rsidRPr="00D15F3C" w:rsidRDefault="00FB3D4F" w:rsidP="00D15F3C">
            <w:pPr>
              <w:autoSpaceDE w:val="0"/>
              <w:autoSpaceDN w:val="0"/>
              <w:adjustRightInd w:val="0"/>
              <w:jc w:val="both"/>
              <w:rPr>
                <w:rFonts w:ascii="Times New Roman" w:hAnsi="Times New Roman"/>
                <w:szCs w:val="24"/>
              </w:rPr>
            </w:pPr>
          </w:p>
        </w:tc>
        <w:tc>
          <w:tcPr>
            <w:tcW w:w="8650" w:type="dxa"/>
            <w:gridSpan w:val="5"/>
          </w:tcPr>
          <w:p w:rsidR="00FB3D4F" w:rsidRPr="00D15F3C" w:rsidRDefault="00FB23EB" w:rsidP="00D15F3C">
            <w:pPr>
              <w:autoSpaceDE w:val="0"/>
              <w:autoSpaceDN w:val="0"/>
              <w:adjustRightInd w:val="0"/>
              <w:jc w:val="both"/>
              <w:rPr>
                <w:rFonts w:ascii="Times New Roman" w:hAnsi="Times New Roman"/>
                <w:szCs w:val="24"/>
              </w:rPr>
            </w:pPr>
            <w:r w:rsidRPr="00D15F3C">
              <w:rPr>
                <w:rFonts w:ascii="Times New Roman" w:hAnsi="Times New Roman"/>
                <w:szCs w:val="24"/>
              </w:rPr>
              <w:t xml:space="preserve">nucleo familiare composto: </w:t>
            </w:r>
          </w:p>
        </w:tc>
      </w:tr>
      <w:tr w:rsidR="00FB23EB" w:rsidRPr="00D15F3C" w:rsidTr="00D15F3C">
        <w:trPr>
          <w:trHeight w:val="303"/>
        </w:trPr>
        <w:tc>
          <w:tcPr>
            <w:tcW w:w="680" w:type="dxa"/>
          </w:tcPr>
          <w:p w:rsidR="00FB23EB" w:rsidRPr="00D15F3C" w:rsidRDefault="004057FD" w:rsidP="00D15F3C">
            <w:pPr>
              <w:autoSpaceDE w:val="0"/>
              <w:autoSpaceDN w:val="0"/>
              <w:adjustRightInd w:val="0"/>
              <w:jc w:val="both"/>
              <w:rPr>
                <w:rFonts w:ascii="Times New Roman" w:hAnsi="Times New Roman"/>
                <w:szCs w:val="24"/>
              </w:rPr>
            </w:pPr>
            <w:r w:rsidRPr="00D15F3C">
              <w:rPr>
                <w:rFonts w:ascii="Times New Roman" w:hAnsi="Times New Roman"/>
                <w:szCs w:val="24"/>
              </w:rPr>
              <w:t xml:space="preserve">a) </w:t>
            </w:r>
          </w:p>
        </w:tc>
        <w:tc>
          <w:tcPr>
            <w:tcW w:w="691" w:type="dxa"/>
            <w:gridSpan w:val="2"/>
          </w:tcPr>
          <w:p w:rsidR="00FB23EB" w:rsidRPr="00D15F3C" w:rsidRDefault="00FB23EB" w:rsidP="00D15F3C">
            <w:pPr>
              <w:autoSpaceDE w:val="0"/>
              <w:autoSpaceDN w:val="0"/>
              <w:adjustRightInd w:val="0"/>
              <w:jc w:val="both"/>
              <w:rPr>
                <w:rFonts w:ascii="Times New Roman" w:hAnsi="Times New Roman"/>
                <w:szCs w:val="24"/>
              </w:rPr>
            </w:pPr>
            <w:r w:rsidRPr="00D15F3C">
              <w:rPr>
                <w:rFonts w:ascii="Times New Roman" w:hAnsi="Times New Roman"/>
                <w:bCs/>
                <w:sz w:val="40"/>
                <w:szCs w:val="40"/>
              </w:rPr>
              <w:t>□</w:t>
            </w:r>
          </w:p>
        </w:tc>
        <w:tc>
          <w:tcPr>
            <w:tcW w:w="8650" w:type="dxa"/>
            <w:gridSpan w:val="5"/>
          </w:tcPr>
          <w:p w:rsidR="00FB23EB" w:rsidRPr="00D15F3C" w:rsidRDefault="004057FD" w:rsidP="00D15F3C">
            <w:pPr>
              <w:autoSpaceDE w:val="0"/>
              <w:autoSpaceDN w:val="0"/>
              <w:adjustRightInd w:val="0"/>
              <w:jc w:val="both"/>
              <w:rPr>
                <w:rFonts w:ascii="Times New Roman" w:hAnsi="Times New Roman"/>
                <w:szCs w:val="24"/>
              </w:rPr>
            </w:pPr>
            <w:r w:rsidRPr="00D15F3C">
              <w:rPr>
                <w:rFonts w:ascii="Times New Roman" w:hAnsi="Times New Roman"/>
              </w:rPr>
              <w:t xml:space="preserve">da </w:t>
            </w:r>
            <w:smartTag w:uri="urn:schemas-microsoft-com:office:smarttags" w:element="metricconverter">
              <w:smartTagPr>
                <w:attr w:name="ProductID" w:val="3 a"/>
              </w:smartTagPr>
              <w:r w:rsidRPr="00D15F3C">
                <w:rPr>
                  <w:rFonts w:ascii="Times New Roman" w:hAnsi="Times New Roman"/>
                </w:rPr>
                <w:t>3 a</w:t>
              </w:r>
            </w:smartTag>
            <w:r w:rsidRPr="00D15F3C">
              <w:rPr>
                <w:rFonts w:ascii="Times New Roman" w:hAnsi="Times New Roman"/>
              </w:rPr>
              <w:t xml:space="preserve"> 4 unità: </w:t>
            </w:r>
            <w:r w:rsidRPr="00D15F3C">
              <w:rPr>
                <w:rFonts w:ascii="Times New Roman" w:hAnsi="Times New Roman"/>
                <w:b/>
              </w:rPr>
              <w:t>punti</w:t>
            </w:r>
            <w:r w:rsidR="00D229CA" w:rsidRPr="00D15F3C">
              <w:rPr>
                <w:rFonts w:ascii="Times New Roman" w:hAnsi="Times New Roman"/>
                <w:b/>
              </w:rPr>
              <w:t xml:space="preserve"> 1.</w:t>
            </w:r>
            <w:r w:rsidRPr="00D15F3C">
              <w:rPr>
                <w:rFonts w:ascii="Times New Roman" w:hAnsi="Times New Roman"/>
              </w:rPr>
              <w:t xml:space="preserve"> </w:t>
            </w:r>
          </w:p>
        </w:tc>
      </w:tr>
      <w:tr w:rsidR="00FB23EB" w:rsidRPr="00D15F3C" w:rsidTr="00D15F3C">
        <w:trPr>
          <w:trHeight w:val="303"/>
        </w:trPr>
        <w:tc>
          <w:tcPr>
            <w:tcW w:w="680" w:type="dxa"/>
          </w:tcPr>
          <w:p w:rsidR="00FB23EB" w:rsidRPr="00D15F3C" w:rsidRDefault="004057FD" w:rsidP="00D15F3C">
            <w:pPr>
              <w:autoSpaceDE w:val="0"/>
              <w:autoSpaceDN w:val="0"/>
              <w:adjustRightInd w:val="0"/>
              <w:jc w:val="both"/>
              <w:rPr>
                <w:rFonts w:ascii="Times New Roman" w:hAnsi="Times New Roman"/>
                <w:szCs w:val="24"/>
              </w:rPr>
            </w:pPr>
            <w:r w:rsidRPr="00D15F3C">
              <w:rPr>
                <w:rFonts w:ascii="Times New Roman" w:hAnsi="Times New Roman"/>
                <w:szCs w:val="24"/>
              </w:rPr>
              <w:t>b)</w:t>
            </w:r>
          </w:p>
        </w:tc>
        <w:tc>
          <w:tcPr>
            <w:tcW w:w="691" w:type="dxa"/>
            <w:gridSpan w:val="2"/>
          </w:tcPr>
          <w:p w:rsidR="00FB23EB" w:rsidRPr="00D15F3C" w:rsidRDefault="00FB23EB" w:rsidP="00D15F3C">
            <w:pPr>
              <w:autoSpaceDE w:val="0"/>
              <w:autoSpaceDN w:val="0"/>
              <w:adjustRightInd w:val="0"/>
              <w:jc w:val="both"/>
              <w:rPr>
                <w:rFonts w:ascii="Times New Roman" w:hAnsi="Times New Roman"/>
                <w:szCs w:val="24"/>
              </w:rPr>
            </w:pPr>
            <w:r w:rsidRPr="00D15F3C">
              <w:rPr>
                <w:rFonts w:ascii="Times New Roman" w:hAnsi="Times New Roman"/>
                <w:bCs/>
                <w:sz w:val="40"/>
                <w:szCs w:val="40"/>
              </w:rPr>
              <w:t>□</w:t>
            </w:r>
          </w:p>
        </w:tc>
        <w:tc>
          <w:tcPr>
            <w:tcW w:w="8650" w:type="dxa"/>
            <w:gridSpan w:val="5"/>
          </w:tcPr>
          <w:p w:rsidR="00FB23EB" w:rsidRPr="00D15F3C" w:rsidRDefault="002C60A7" w:rsidP="00D15F3C">
            <w:pPr>
              <w:autoSpaceDE w:val="0"/>
              <w:autoSpaceDN w:val="0"/>
              <w:adjustRightInd w:val="0"/>
              <w:jc w:val="both"/>
              <w:rPr>
                <w:rFonts w:ascii="Times New Roman" w:hAnsi="Times New Roman"/>
                <w:szCs w:val="24"/>
              </w:rPr>
            </w:pPr>
            <w:r w:rsidRPr="00D15F3C">
              <w:rPr>
                <w:rFonts w:ascii="Times New Roman" w:hAnsi="Times New Roman"/>
              </w:rPr>
              <w:t xml:space="preserve">da </w:t>
            </w:r>
            <w:smartTag w:uri="urn:schemas-microsoft-com:office:smarttags" w:element="metricconverter">
              <w:smartTagPr>
                <w:attr w:name="ProductID" w:val="5 a"/>
              </w:smartTagPr>
              <w:r w:rsidRPr="00D15F3C">
                <w:rPr>
                  <w:rFonts w:ascii="Times New Roman" w:hAnsi="Times New Roman"/>
                </w:rPr>
                <w:t>5 a</w:t>
              </w:r>
            </w:smartTag>
            <w:r w:rsidRPr="00D15F3C">
              <w:rPr>
                <w:rFonts w:ascii="Times New Roman" w:hAnsi="Times New Roman"/>
              </w:rPr>
              <w:t xml:space="preserve"> 6: </w:t>
            </w:r>
            <w:r w:rsidRPr="00D15F3C">
              <w:rPr>
                <w:rFonts w:ascii="Times New Roman" w:hAnsi="Times New Roman"/>
                <w:b/>
              </w:rPr>
              <w:t>punti 2</w:t>
            </w:r>
            <w:r w:rsidR="00D229CA" w:rsidRPr="00D15F3C">
              <w:rPr>
                <w:rFonts w:ascii="Times New Roman" w:hAnsi="Times New Roman"/>
                <w:b/>
              </w:rPr>
              <w:t>.</w:t>
            </w:r>
          </w:p>
        </w:tc>
      </w:tr>
      <w:tr w:rsidR="00FB23EB" w:rsidRPr="00D15F3C" w:rsidTr="00D15F3C">
        <w:trPr>
          <w:trHeight w:val="303"/>
        </w:trPr>
        <w:tc>
          <w:tcPr>
            <w:tcW w:w="680" w:type="dxa"/>
          </w:tcPr>
          <w:p w:rsidR="00FB23EB" w:rsidRPr="00D15F3C" w:rsidRDefault="004057FD" w:rsidP="00D15F3C">
            <w:pPr>
              <w:autoSpaceDE w:val="0"/>
              <w:autoSpaceDN w:val="0"/>
              <w:adjustRightInd w:val="0"/>
              <w:jc w:val="both"/>
              <w:rPr>
                <w:rFonts w:ascii="Times New Roman" w:hAnsi="Times New Roman"/>
                <w:szCs w:val="24"/>
              </w:rPr>
            </w:pPr>
            <w:r w:rsidRPr="00D15F3C">
              <w:rPr>
                <w:rFonts w:ascii="Times New Roman" w:hAnsi="Times New Roman"/>
                <w:szCs w:val="24"/>
              </w:rPr>
              <w:t xml:space="preserve">c) </w:t>
            </w:r>
          </w:p>
        </w:tc>
        <w:tc>
          <w:tcPr>
            <w:tcW w:w="691" w:type="dxa"/>
            <w:gridSpan w:val="2"/>
          </w:tcPr>
          <w:p w:rsidR="00FB23EB" w:rsidRPr="00D15F3C" w:rsidRDefault="00FB23EB" w:rsidP="00D15F3C">
            <w:pPr>
              <w:autoSpaceDE w:val="0"/>
              <w:autoSpaceDN w:val="0"/>
              <w:adjustRightInd w:val="0"/>
              <w:jc w:val="both"/>
              <w:rPr>
                <w:rFonts w:ascii="Times New Roman" w:hAnsi="Times New Roman"/>
                <w:szCs w:val="24"/>
              </w:rPr>
            </w:pPr>
            <w:r w:rsidRPr="00D15F3C">
              <w:rPr>
                <w:rFonts w:ascii="Times New Roman" w:hAnsi="Times New Roman"/>
                <w:bCs/>
                <w:sz w:val="40"/>
                <w:szCs w:val="40"/>
              </w:rPr>
              <w:t>□</w:t>
            </w:r>
          </w:p>
        </w:tc>
        <w:tc>
          <w:tcPr>
            <w:tcW w:w="8650" w:type="dxa"/>
            <w:gridSpan w:val="5"/>
          </w:tcPr>
          <w:p w:rsidR="00FB23EB" w:rsidRPr="00D15F3C" w:rsidRDefault="002C60A7" w:rsidP="00D15F3C">
            <w:pPr>
              <w:autoSpaceDE w:val="0"/>
              <w:autoSpaceDN w:val="0"/>
              <w:adjustRightInd w:val="0"/>
              <w:jc w:val="both"/>
              <w:rPr>
                <w:rFonts w:ascii="Times New Roman" w:hAnsi="Times New Roman"/>
                <w:szCs w:val="24"/>
              </w:rPr>
            </w:pPr>
            <w:r w:rsidRPr="00D15F3C">
              <w:rPr>
                <w:rFonts w:ascii="Times New Roman" w:hAnsi="Times New Roman"/>
              </w:rPr>
              <w:t xml:space="preserve">da 7 ed oltre: </w:t>
            </w:r>
            <w:r w:rsidRPr="00D15F3C">
              <w:rPr>
                <w:rFonts w:ascii="Times New Roman" w:hAnsi="Times New Roman"/>
                <w:b/>
              </w:rPr>
              <w:t>punti 3</w:t>
            </w:r>
            <w:r w:rsidR="00D229CA" w:rsidRPr="00D15F3C">
              <w:rPr>
                <w:rFonts w:ascii="Times New Roman" w:hAnsi="Times New Roman"/>
                <w:b/>
              </w:rPr>
              <w:t>.</w:t>
            </w:r>
            <w:r w:rsidRPr="00D15F3C">
              <w:rPr>
                <w:rFonts w:ascii="Times New Roman" w:hAnsi="Times New Roman"/>
              </w:rPr>
              <w:t xml:space="preserve"> </w:t>
            </w:r>
          </w:p>
        </w:tc>
      </w:tr>
      <w:tr w:rsidR="007016DB" w:rsidRPr="00D15F3C" w:rsidTr="00D15F3C">
        <w:trPr>
          <w:trHeight w:val="303"/>
        </w:trPr>
        <w:tc>
          <w:tcPr>
            <w:tcW w:w="680" w:type="dxa"/>
          </w:tcPr>
          <w:p w:rsidR="007016DB" w:rsidRPr="00D15F3C" w:rsidRDefault="007016DB" w:rsidP="00D15F3C">
            <w:pPr>
              <w:autoSpaceDE w:val="0"/>
              <w:autoSpaceDN w:val="0"/>
              <w:adjustRightInd w:val="0"/>
              <w:jc w:val="both"/>
              <w:rPr>
                <w:rFonts w:ascii="Times New Roman" w:hAnsi="Times New Roman"/>
                <w:b/>
                <w:szCs w:val="24"/>
              </w:rPr>
            </w:pPr>
            <w:r w:rsidRPr="00D15F3C">
              <w:rPr>
                <w:rFonts w:ascii="Times New Roman" w:hAnsi="Times New Roman"/>
                <w:b/>
                <w:szCs w:val="24"/>
              </w:rPr>
              <w:t xml:space="preserve">a3) </w:t>
            </w:r>
          </w:p>
        </w:tc>
        <w:tc>
          <w:tcPr>
            <w:tcW w:w="691" w:type="dxa"/>
            <w:gridSpan w:val="2"/>
          </w:tcPr>
          <w:p w:rsidR="007016DB" w:rsidRPr="00D15F3C" w:rsidRDefault="007016DB"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7016DB" w:rsidRPr="00D15F3C" w:rsidRDefault="00115A1D" w:rsidP="00D15F3C">
            <w:pPr>
              <w:autoSpaceDE w:val="0"/>
              <w:autoSpaceDN w:val="0"/>
              <w:adjustRightInd w:val="0"/>
              <w:jc w:val="both"/>
              <w:rPr>
                <w:rFonts w:ascii="Times New Roman" w:hAnsi="Times New Roman"/>
              </w:rPr>
            </w:pPr>
            <w:r w:rsidRPr="00D15F3C">
              <w:rPr>
                <w:rFonts w:ascii="Times New Roman" w:hAnsi="Times New Roman"/>
              </w:rPr>
              <w:t xml:space="preserve">un componente con uno o più minori a carico: </w:t>
            </w:r>
            <w:r w:rsidRPr="00D15F3C">
              <w:rPr>
                <w:rFonts w:ascii="Times New Roman" w:hAnsi="Times New Roman"/>
                <w:b/>
              </w:rPr>
              <w:t>punti 2</w:t>
            </w:r>
            <w:r w:rsidR="00CE4CC5" w:rsidRPr="00D15F3C">
              <w:rPr>
                <w:rFonts w:ascii="Times New Roman" w:hAnsi="Times New Roman"/>
                <w:b/>
              </w:rPr>
              <w:t>.</w:t>
            </w:r>
          </w:p>
        </w:tc>
      </w:tr>
      <w:tr w:rsidR="00115A1D" w:rsidRPr="00D15F3C" w:rsidTr="00D15F3C">
        <w:trPr>
          <w:trHeight w:val="303"/>
        </w:trPr>
        <w:tc>
          <w:tcPr>
            <w:tcW w:w="680" w:type="dxa"/>
          </w:tcPr>
          <w:p w:rsidR="00115A1D" w:rsidRPr="00D15F3C" w:rsidRDefault="00115A1D" w:rsidP="00D15F3C">
            <w:pPr>
              <w:autoSpaceDE w:val="0"/>
              <w:autoSpaceDN w:val="0"/>
              <w:adjustRightInd w:val="0"/>
              <w:jc w:val="both"/>
              <w:rPr>
                <w:rFonts w:ascii="Times New Roman" w:hAnsi="Times New Roman"/>
                <w:b/>
                <w:szCs w:val="24"/>
              </w:rPr>
            </w:pPr>
            <w:r w:rsidRPr="00D15F3C">
              <w:rPr>
                <w:rFonts w:ascii="Times New Roman" w:hAnsi="Times New Roman"/>
                <w:b/>
                <w:szCs w:val="24"/>
              </w:rPr>
              <w:t>a4)</w:t>
            </w:r>
          </w:p>
        </w:tc>
        <w:tc>
          <w:tcPr>
            <w:tcW w:w="691" w:type="dxa"/>
            <w:gridSpan w:val="2"/>
          </w:tcPr>
          <w:p w:rsidR="00115A1D" w:rsidRPr="00D15F3C" w:rsidRDefault="00115A1D"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115A1D" w:rsidRPr="00D15F3C" w:rsidRDefault="00115A1D" w:rsidP="00D15F3C">
            <w:pPr>
              <w:autoSpaceDE w:val="0"/>
              <w:autoSpaceDN w:val="0"/>
              <w:adjustRightInd w:val="0"/>
              <w:jc w:val="both"/>
              <w:rPr>
                <w:rFonts w:ascii="Times New Roman" w:hAnsi="Times New Roman"/>
              </w:rPr>
            </w:pPr>
            <w:r w:rsidRPr="00D15F3C">
              <w:rPr>
                <w:rFonts w:ascii="Times New Roman" w:hAnsi="Times New Roman"/>
              </w:rPr>
              <w:t>richiedenti che abbiano superato il sessantacinquesimo anno di età alla data di presentazione della domanda, a condizione che vivano soli o in coppia, anche con eve</w:t>
            </w:r>
            <w:r w:rsidR="00CE4CC5" w:rsidRPr="00D15F3C">
              <w:rPr>
                <w:rFonts w:ascii="Times New Roman" w:hAnsi="Times New Roman"/>
              </w:rPr>
              <w:t xml:space="preserve">ntuali minori a carico: </w:t>
            </w:r>
            <w:r w:rsidR="00CE4CC5" w:rsidRPr="00D15F3C">
              <w:rPr>
                <w:rFonts w:ascii="Times New Roman" w:hAnsi="Times New Roman"/>
                <w:b/>
              </w:rPr>
              <w:t>punti 1.</w:t>
            </w:r>
          </w:p>
        </w:tc>
      </w:tr>
      <w:tr w:rsidR="00372935" w:rsidRPr="00D15F3C" w:rsidTr="00D15F3C">
        <w:trPr>
          <w:trHeight w:val="303"/>
        </w:trPr>
        <w:tc>
          <w:tcPr>
            <w:tcW w:w="680" w:type="dxa"/>
          </w:tcPr>
          <w:p w:rsidR="00372935" w:rsidRPr="00D15F3C" w:rsidRDefault="00372935" w:rsidP="00D15F3C">
            <w:pPr>
              <w:autoSpaceDE w:val="0"/>
              <w:autoSpaceDN w:val="0"/>
              <w:adjustRightInd w:val="0"/>
              <w:jc w:val="both"/>
              <w:rPr>
                <w:rFonts w:ascii="Times New Roman" w:hAnsi="Times New Roman"/>
                <w:b/>
                <w:szCs w:val="24"/>
              </w:rPr>
            </w:pPr>
            <w:r w:rsidRPr="00D15F3C">
              <w:rPr>
                <w:rFonts w:ascii="Times New Roman" w:hAnsi="Times New Roman"/>
                <w:b/>
                <w:szCs w:val="24"/>
              </w:rPr>
              <w:t>a5)</w:t>
            </w:r>
          </w:p>
        </w:tc>
        <w:tc>
          <w:tcPr>
            <w:tcW w:w="691" w:type="dxa"/>
            <w:gridSpan w:val="2"/>
          </w:tcPr>
          <w:p w:rsidR="00372935" w:rsidRPr="00D15F3C" w:rsidRDefault="00372935"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372935" w:rsidRPr="00D15F3C" w:rsidRDefault="00372935" w:rsidP="00D15F3C">
            <w:pPr>
              <w:autoSpaceDE w:val="0"/>
              <w:autoSpaceDN w:val="0"/>
              <w:adjustRightInd w:val="0"/>
              <w:jc w:val="both"/>
              <w:rPr>
                <w:rFonts w:ascii="Times New Roman" w:hAnsi="Times New Roman"/>
              </w:rPr>
            </w:pPr>
            <w:r w:rsidRPr="00D15F3C">
              <w:rPr>
                <w:rFonts w:ascii="Times New Roman" w:hAnsi="Times New Roman"/>
              </w:rPr>
              <w:t xml:space="preserve">famiglia con anzianità di formazione non superiore a due anni alla data della domanda, ovvero la cui costituzione è prevista entro un anno e comunque prima dell’assegnazione dell’alloggio: </w:t>
            </w:r>
            <w:r w:rsidRPr="00D15F3C">
              <w:rPr>
                <w:rFonts w:ascii="Times New Roman" w:hAnsi="Times New Roman"/>
                <w:b/>
              </w:rPr>
              <w:t>punti 1.</w:t>
            </w:r>
            <w:r w:rsidRPr="00D15F3C">
              <w:rPr>
                <w:rFonts w:ascii="Times New Roman" w:hAnsi="Times New Roman"/>
              </w:rPr>
              <w:t xml:space="preserve"> Tale punteggio è attribuibile: </w:t>
            </w:r>
          </w:p>
        </w:tc>
      </w:tr>
      <w:tr w:rsidR="00372935" w:rsidRPr="00D15F3C" w:rsidTr="00D15F3C">
        <w:trPr>
          <w:trHeight w:val="303"/>
        </w:trPr>
        <w:tc>
          <w:tcPr>
            <w:tcW w:w="680" w:type="dxa"/>
          </w:tcPr>
          <w:p w:rsidR="00372935" w:rsidRPr="00D15F3C" w:rsidRDefault="00372935" w:rsidP="00D15F3C">
            <w:pPr>
              <w:autoSpaceDE w:val="0"/>
              <w:autoSpaceDN w:val="0"/>
              <w:adjustRightInd w:val="0"/>
              <w:jc w:val="both"/>
              <w:rPr>
                <w:rFonts w:ascii="Times New Roman" w:hAnsi="Times New Roman"/>
                <w:szCs w:val="24"/>
              </w:rPr>
            </w:pPr>
            <w:r w:rsidRPr="00D15F3C">
              <w:rPr>
                <w:rFonts w:ascii="Times New Roman" w:hAnsi="Times New Roman"/>
                <w:szCs w:val="24"/>
              </w:rPr>
              <w:t>a)</w:t>
            </w:r>
          </w:p>
        </w:tc>
        <w:tc>
          <w:tcPr>
            <w:tcW w:w="691" w:type="dxa"/>
            <w:gridSpan w:val="2"/>
          </w:tcPr>
          <w:p w:rsidR="00372935" w:rsidRPr="00D15F3C" w:rsidRDefault="00372935"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372935" w:rsidRPr="00D15F3C" w:rsidRDefault="00372935" w:rsidP="00D15F3C">
            <w:pPr>
              <w:autoSpaceDE w:val="0"/>
              <w:autoSpaceDN w:val="0"/>
              <w:adjustRightInd w:val="0"/>
              <w:jc w:val="both"/>
              <w:rPr>
                <w:rFonts w:ascii="Times New Roman" w:hAnsi="Times New Roman"/>
              </w:rPr>
            </w:pPr>
            <w:r w:rsidRPr="00D15F3C">
              <w:rPr>
                <w:rFonts w:ascii="Times New Roman" w:hAnsi="Times New Roman"/>
              </w:rPr>
              <w:t xml:space="preserve">purché nessuno dei due componenti abbia superato </w:t>
            </w:r>
            <w:r w:rsidR="00CE4CC5" w:rsidRPr="00D15F3C">
              <w:rPr>
                <w:rFonts w:ascii="Times New Roman" w:hAnsi="Times New Roman"/>
              </w:rPr>
              <w:t>il trentacinquesimo anno di età.</w:t>
            </w:r>
          </w:p>
        </w:tc>
      </w:tr>
      <w:tr w:rsidR="00372935" w:rsidRPr="00D15F3C" w:rsidTr="00D15F3C">
        <w:trPr>
          <w:trHeight w:val="303"/>
        </w:trPr>
        <w:tc>
          <w:tcPr>
            <w:tcW w:w="680" w:type="dxa"/>
          </w:tcPr>
          <w:p w:rsidR="00372935" w:rsidRPr="00D15F3C" w:rsidRDefault="00372935" w:rsidP="00D15F3C">
            <w:pPr>
              <w:autoSpaceDE w:val="0"/>
              <w:autoSpaceDN w:val="0"/>
              <w:adjustRightInd w:val="0"/>
              <w:jc w:val="both"/>
              <w:rPr>
                <w:rFonts w:ascii="Times New Roman" w:hAnsi="Times New Roman"/>
                <w:szCs w:val="24"/>
              </w:rPr>
            </w:pPr>
            <w:r w:rsidRPr="00D15F3C">
              <w:rPr>
                <w:rFonts w:ascii="Times New Roman" w:hAnsi="Times New Roman"/>
                <w:szCs w:val="24"/>
              </w:rPr>
              <w:t>b)</w:t>
            </w:r>
          </w:p>
        </w:tc>
        <w:tc>
          <w:tcPr>
            <w:tcW w:w="691" w:type="dxa"/>
            <w:gridSpan w:val="2"/>
          </w:tcPr>
          <w:p w:rsidR="00372935" w:rsidRPr="00D15F3C" w:rsidRDefault="00372935"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372935" w:rsidRPr="00D15F3C" w:rsidRDefault="00372935" w:rsidP="00D15F3C">
            <w:pPr>
              <w:autoSpaceDE w:val="0"/>
              <w:autoSpaceDN w:val="0"/>
              <w:adjustRightInd w:val="0"/>
              <w:jc w:val="both"/>
              <w:rPr>
                <w:rFonts w:ascii="Times New Roman" w:hAnsi="Times New Roman"/>
              </w:rPr>
            </w:pPr>
            <w:r w:rsidRPr="00D15F3C">
              <w:rPr>
                <w:rFonts w:ascii="Times New Roman" w:hAnsi="Times New Roman"/>
              </w:rPr>
              <w:t xml:space="preserve">qualora la famiglia richiedente viva in coabitazione, occupi locali a titolo precario, dimostri di non disporre di alcuna </w:t>
            </w:r>
            <w:r w:rsidR="00CE4CC5" w:rsidRPr="00D15F3C">
              <w:rPr>
                <w:rFonts w:ascii="Times New Roman" w:hAnsi="Times New Roman"/>
              </w:rPr>
              <w:t>sistemazione abitativa adeguata.</w:t>
            </w:r>
          </w:p>
        </w:tc>
      </w:tr>
      <w:tr w:rsidR="00887E92" w:rsidRPr="00D15F3C" w:rsidTr="00D15F3C">
        <w:trPr>
          <w:trHeight w:val="303"/>
        </w:trPr>
        <w:tc>
          <w:tcPr>
            <w:tcW w:w="680" w:type="dxa"/>
          </w:tcPr>
          <w:p w:rsidR="00887E92" w:rsidRPr="00D15F3C" w:rsidRDefault="00990DD9" w:rsidP="00D15F3C">
            <w:pPr>
              <w:autoSpaceDE w:val="0"/>
              <w:autoSpaceDN w:val="0"/>
              <w:adjustRightInd w:val="0"/>
              <w:jc w:val="both"/>
              <w:rPr>
                <w:rFonts w:ascii="Times New Roman" w:hAnsi="Times New Roman"/>
                <w:b/>
                <w:szCs w:val="24"/>
              </w:rPr>
            </w:pPr>
            <w:r w:rsidRPr="00D15F3C">
              <w:rPr>
                <w:rFonts w:ascii="Times New Roman" w:hAnsi="Times New Roman"/>
                <w:b/>
              </w:rPr>
              <w:t>a6)</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990DD9" w:rsidP="00D15F3C">
            <w:pPr>
              <w:autoSpaceDE w:val="0"/>
              <w:autoSpaceDN w:val="0"/>
              <w:adjustRightInd w:val="0"/>
              <w:jc w:val="both"/>
              <w:rPr>
                <w:rFonts w:ascii="Times New Roman" w:hAnsi="Times New Roman"/>
              </w:rPr>
            </w:pPr>
            <w:r w:rsidRPr="00D15F3C">
              <w:rPr>
                <w:rFonts w:ascii="Times New Roman" w:hAnsi="Times New Roman"/>
              </w:rPr>
              <w:t xml:space="preserve">presenza di disabili nel nucleo familiare: </w:t>
            </w:r>
            <w:r w:rsidRPr="00D15F3C">
              <w:rPr>
                <w:rFonts w:ascii="Times New Roman" w:hAnsi="Times New Roman"/>
                <w:b/>
              </w:rPr>
              <w:t>punti 3</w:t>
            </w:r>
            <w:r w:rsidRPr="00D15F3C">
              <w:rPr>
                <w:rFonts w:ascii="Times New Roman" w:hAnsi="Times New Roman"/>
              </w:rPr>
              <w:t>. Ai fini dell’attribuzione del punteggio si considera disabile il cittadino affetto da una diminuzione permanente della capacità lavorativa pari almeno al 75 per ce</w:t>
            </w:r>
            <w:r w:rsidR="00CE4CC5" w:rsidRPr="00D15F3C">
              <w:rPr>
                <w:rFonts w:ascii="Times New Roman" w:hAnsi="Times New Roman"/>
              </w:rPr>
              <w:t>nto.</w:t>
            </w:r>
            <w:r w:rsidRPr="00D15F3C">
              <w:rPr>
                <w:rFonts w:ascii="Times New Roman" w:hAnsi="Times New Roman"/>
              </w:rPr>
              <w:t xml:space="preserve"> </w:t>
            </w:r>
          </w:p>
        </w:tc>
      </w:tr>
      <w:tr w:rsidR="00887E92" w:rsidRPr="00D15F3C" w:rsidTr="00D15F3C">
        <w:trPr>
          <w:trHeight w:val="303"/>
        </w:trPr>
        <w:tc>
          <w:tcPr>
            <w:tcW w:w="680" w:type="dxa"/>
          </w:tcPr>
          <w:p w:rsidR="00887E92" w:rsidRPr="00D15F3C" w:rsidRDefault="00990DD9" w:rsidP="00D15F3C">
            <w:pPr>
              <w:autoSpaceDE w:val="0"/>
              <w:autoSpaceDN w:val="0"/>
              <w:adjustRightInd w:val="0"/>
              <w:jc w:val="both"/>
              <w:rPr>
                <w:rFonts w:ascii="Times New Roman" w:hAnsi="Times New Roman"/>
                <w:b/>
                <w:szCs w:val="24"/>
              </w:rPr>
            </w:pPr>
            <w:r w:rsidRPr="00D15F3C">
              <w:rPr>
                <w:rFonts w:ascii="Times New Roman" w:hAnsi="Times New Roman"/>
                <w:b/>
              </w:rPr>
              <w:t>a7)</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990DD9" w:rsidP="00D15F3C">
            <w:pPr>
              <w:autoSpaceDE w:val="0"/>
              <w:autoSpaceDN w:val="0"/>
              <w:adjustRightInd w:val="0"/>
              <w:jc w:val="both"/>
              <w:rPr>
                <w:rFonts w:ascii="Times New Roman" w:hAnsi="Times New Roman"/>
              </w:rPr>
            </w:pPr>
            <w:r w:rsidRPr="00D15F3C">
              <w:rPr>
                <w:rFonts w:ascii="Times New Roman" w:hAnsi="Times New Roman"/>
              </w:rPr>
              <w:t xml:space="preserve">nuclei familiari che rientrino in Italia o che siano rientrati da non più di dodici mesi dalla data del bando per stabilirvi la loro residenza, emigrati, profughi: </w:t>
            </w:r>
            <w:r w:rsidRPr="00D15F3C">
              <w:rPr>
                <w:rFonts w:ascii="Times New Roman" w:hAnsi="Times New Roman"/>
                <w:b/>
              </w:rPr>
              <w:t>punti 1</w:t>
            </w:r>
            <w:r w:rsidR="00CE4CC5" w:rsidRPr="00D15F3C">
              <w:rPr>
                <w:rFonts w:ascii="Times New Roman" w:hAnsi="Times New Roman"/>
                <w:b/>
              </w:rPr>
              <w:t>.</w:t>
            </w:r>
          </w:p>
        </w:tc>
      </w:tr>
      <w:tr w:rsidR="00887E92" w:rsidRPr="00D15F3C" w:rsidTr="00D15F3C">
        <w:trPr>
          <w:trHeight w:val="303"/>
        </w:trPr>
        <w:tc>
          <w:tcPr>
            <w:tcW w:w="680" w:type="dxa"/>
          </w:tcPr>
          <w:p w:rsidR="00887E92" w:rsidRPr="00D15F3C" w:rsidRDefault="00224582" w:rsidP="00D15F3C">
            <w:pPr>
              <w:autoSpaceDE w:val="0"/>
              <w:autoSpaceDN w:val="0"/>
              <w:adjustRightInd w:val="0"/>
              <w:jc w:val="both"/>
              <w:rPr>
                <w:rFonts w:ascii="Times New Roman" w:hAnsi="Times New Roman"/>
                <w:b/>
                <w:szCs w:val="24"/>
              </w:rPr>
            </w:pPr>
            <w:r w:rsidRPr="00D15F3C">
              <w:rPr>
                <w:rFonts w:ascii="Times New Roman" w:hAnsi="Times New Roman"/>
                <w:b/>
              </w:rPr>
              <w:t>a8)</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224582" w:rsidP="00D15F3C">
            <w:pPr>
              <w:autoSpaceDE w:val="0"/>
              <w:autoSpaceDN w:val="0"/>
              <w:adjustRightInd w:val="0"/>
              <w:jc w:val="both"/>
              <w:rPr>
                <w:rFonts w:ascii="Times New Roman" w:hAnsi="Times New Roman"/>
              </w:rPr>
            </w:pPr>
            <w:r w:rsidRPr="00D15F3C">
              <w:rPr>
                <w:rFonts w:ascii="Times New Roman" w:hAnsi="Times New Roman"/>
              </w:rPr>
              <w:t xml:space="preserve">richiedenti la cui sede lavorativa si trova ad una distanza superiore a </w:t>
            </w:r>
            <w:smartTag w:uri="urn:schemas-microsoft-com:office:smarttags" w:element="metricconverter">
              <w:smartTagPr>
                <w:attr w:name="ProductID" w:val="40 km"/>
              </w:smartTagPr>
              <w:r w:rsidRPr="00D15F3C">
                <w:rPr>
                  <w:rFonts w:ascii="Times New Roman" w:hAnsi="Times New Roman"/>
                </w:rPr>
                <w:t>40 km</w:t>
              </w:r>
            </w:smartTag>
            <w:r w:rsidRPr="00D15F3C">
              <w:rPr>
                <w:rFonts w:ascii="Times New Roman" w:hAnsi="Times New Roman"/>
              </w:rPr>
              <w:t xml:space="preserve"> da quella di residenza: </w:t>
            </w:r>
            <w:r w:rsidRPr="00D15F3C">
              <w:rPr>
                <w:rFonts w:ascii="Times New Roman" w:hAnsi="Times New Roman"/>
                <w:b/>
              </w:rPr>
              <w:t>punti 1.</w:t>
            </w:r>
            <w:r w:rsidRPr="00D15F3C">
              <w:rPr>
                <w:rFonts w:ascii="Times New Roman" w:hAnsi="Times New Roman"/>
              </w:rPr>
              <w:t xml:space="preserve"> Tale punteggio viene attribuito limitatamente alla graduatoria formata dal Comune nel quale il richiedente lavora</w:t>
            </w:r>
            <w:r w:rsidR="0038441E" w:rsidRPr="00D15F3C">
              <w:rPr>
                <w:rFonts w:ascii="Times New Roman" w:hAnsi="Times New Roman"/>
              </w:rPr>
              <w:t>.</w:t>
            </w:r>
          </w:p>
        </w:tc>
      </w:tr>
      <w:tr w:rsidR="00887E92" w:rsidRPr="00D15F3C" w:rsidTr="00D15F3C">
        <w:trPr>
          <w:trHeight w:val="303"/>
        </w:trPr>
        <w:tc>
          <w:tcPr>
            <w:tcW w:w="680" w:type="dxa"/>
          </w:tcPr>
          <w:p w:rsidR="00887E92" w:rsidRPr="00D15F3C" w:rsidRDefault="00616749" w:rsidP="00D15F3C">
            <w:pPr>
              <w:autoSpaceDE w:val="0"/>
              <w:autoSpaceDN w:val="0"/>
              <w:adjustRightInd w:val="0"/>
              <w:jc w:val="both"/>
              <w:rPr>
                <w:rFonts w:ascii="Times New Roman" w:hAnsi="Times New Roman"/>
                <w:b/>
                <w:szCs w:val="24"/>
              </w:rPr>
            </w:pPr>
            <w:r w:rsidRPr="00D15F3C">
              <w:rPr>
                <w:rFonts w:ascii="Times New Roman" w:hAnsi="Times New Roman"/>
                <w:b/>
              </w:rPr>
              <w:t>a9)</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616749" w:rsidP="00D15F3C">
            <w:pPr>
              <w:autoSpaceDE w:val="0"/>
              <w:autoSpaceDN w:val="0"/>
              <w:adjustRightInd w:val="0"/>
              <w:jc w:val="both"/>
              <w:rPr>
                <w:rFonts w:ascii="Times New Roman" w:hAnsi="Times New Roman"/>
              </w:rPr>
            </w:pPr>
            <w:r w:rsidRPr="00D15F3C">
              <w:rPr>
                <w:rFonts w:ascii="Times New Roman" w:hAnsi="Times New Roman"/>
              </w:rPr>
              <w:t xml:space="preserve">richiedenti che abitino con il proprio nucleo familiare da almeno due anni dalla data di pubblicazione del bando in locali adibiti impropriamente ad alloggio (baracche, case </w:t>
            </w:r>
            <w:r w:rsidRPr="00D15F3C">
              <w:rPr>
                <w:rFonts w:ascii="Times New Roman" w:hAnsi="Times New Roman"/>
              </w:rPr>
              <w:lastRenderedPageBreak/>
              <w:t>mobili, seminterrati, box, centri di raccolta, dormitori pubblici e simili) o comunque in ogni altro locale procurato a titolo precario dagli organi preposti all’assistenza pubblica, ovvero per sistemazione precaria a seguito di provvedimento esecutivo di rilascio che non sia stato intimato per inadempienza contrattuale:</w:t>
            </w:r>
            <w:r w:rsidRPr="00D15F3C">
              <w:rPr>
                <w:rFonts w:ascii="Times New Roman" w:hAnsi="Times New Roman"/>
                <w:b/>
              </w:rPr>
              <w:t>punti 4.</w:t>
            </w:r>
            <w:r w:rsidRPr="00D15F3C">
              <w:rPr>
                <w:rFonts w:ascii="Times New Roman" w:hAnsi="Times New Roman"/>
              </w:rPr>
              <w:t xml:space="preserve"> La condizione del biennio non è richiesta quando la sistemazione precaria derivi da abbandono di alloggio a seguito di calamità o di imminente pericolo riconosciuto dall’autorità competente o da provvedimento esecutivo di sfratto</w:t>
            </w:r>
            <w:r w:rsidR="0038441E" w:rsidRPr="00D15F3C">
              <w:rPr>
                <w:rFonts w:ascii="Times New Roman" w:hAnsi="Times New Roman"/>
              </w:rPr>
              <w:t>.</w:t>
            </w:r>
          </w:p>
        </w:tc>
      </w:tr>
      <w:tr w:rsidR="00887E92" w:rsidRPr="00D15F3C" w:rsidTr="00D15F3C">
        <w:trPr>
          <w:trHeight w:val="303"/>
        </w:trPr>
        <w:tc>
          <w:tcPr>
            <w:tcW w:w="680" w:type="dxa"/>
          </w:tcPr>
          <w:p w:rsidR="00887E92" w:rsidRPr="00D15F3C" w:rsidRDefault="006B41D7" w:rsidP="00D15F3C">
            <w:pPr>
              <w:autoSpaceDE w:val="0"/>
              <w:autoSpaceDN w:val="0"/>
              <w:adjustRightInd w:val="0"/>
              <w:jc w:val="both"/>
              <w:rPr>
                <w:rFonts w:ascii="Times New Roman" w:hAnsi="Times New Roman"/>
                <w:b/>
                <w:szCs w:val="24"/>
              </w:rPr>
            </w:pPr>
            <w:r w:rsidRPr="00D15F3C">
              <w:rPr>
                <w:rFonts w:ascii="Times New Roman" w:hAnsi="Times New Roman"/>
                <w:b/>
              </w:rPr>
              <w:lastRenderedPageBreak/>
              <w:t>a10)</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E84DAC" w:rsidRPr="00D15F3C" w:rsidRDefault="006B41D7" w:rsidP="00D15F3C">
            <w:pPr>
              <w:autoSpaceDE w:val="0"/>
              <w:autoSpaceDN w:val="0"/>
              <w:adjustRightInd w:val="0"/>
              <w:jc w:val="both"/>
              <w:rPr>
                <w:rFonts w:ascii="Times New Roman" w:hAnsi="Times New Roman"/>
              </w:rPr>
            </w:pPr>
            <w:r w:rsidRPr="00D15F3C">
              <w:rPr>
                <w:rFonts w:ascii="Times New Roman" w:hAnsi="Times New Roman"/>
              </w:rPr>
              <w:t>richiedenti che abitino con il proprio nucleo familiare da almeno due anni dalla data del bando in alloggio antigienico, ritenendosi tale quello privo di servizi igienici o con servizi non conformi a quanto previsto dal decreto del Ministro della salute 5 luglio 1975 (</w:t>
            </w:r>
            <w:r w:rsidRPr="00D15F3C">
              <w:rPr>
                <w:rFonts w:ascii="Times New Roman" w:hAnsi="Times New Roman"/>
                <w:i/>
              </w:rPr>
              <w:t>Modificazioni alle istruzioni ministeriali 20 giugno 1896, relativamente all’altezza minima ed ai requisiti igienico-sanitari principali dei locali di abitazione</w:t>
            </w:r>
            <w:r w:rsidRPr="00D15F3C">
              <w:rPr>
                <w:rFonts w:ascii="Times New Roman" w:hAnsi="Times New Roman"/>
              </w:rPr>
              <w:t xml:space="preserve">) o quello che per la sua struttura e originaria destinazione, secondo il titolo abilitativo edilizio rilasciato dal Comune, non era destinato ad abitazione: </w:t>
            </w:r>
            <w:r w:rsidRPr="00D15F3C">
              <w:rPr>
                <w:rFonts w:ascii="Times New Roman" w:hAnsi="Times New Roman"/>
                <w:b/>
              </w:rPr>
              <w:t>punti 2.</w:t>
            </w:r>
            <w:r w:rsidRPr="00D15F3C">
              <w:rPr>
                <w:rFonts w:ascii="Times New Roman" w:hAnsi="Times New Roman"/>
              </w:rPr>
              <w:t xml:space="preserve"> </w:t>
            </w:r>
          </w:p>
          <w:p w:rsidR="00887E92" w:rsidRPr="00D15F3C" w:rsidRDefault="006B41D7" w:rsidP="00D15F3C">
            <w:pPr>
              <w:autoSpaceDE w:val="0"/>
              <w:autoSpaceDN w:val="0"/>
              <w:adjustRightInd w:val="0"/>
              <w:jc w:val="both"/>
              <w:rPr>
                <w:rFonts w:ascii="Times New Roman" w:hAnsi="Times New Roman"/>
              </w:rPr>
            </w:pPr>
            <w:r w:rsidRPr="00D15F3C">
              <w:rPr>
                <w:rFonts w:ascii="Times New Roman" w:hAnsi="Times New Roman"/>
              </w:rPr>
              <w:t>Il punteggio di cui alle lettere a9) e a10) non viene riconosciuto quando trattasi di locali impropriamente adibiti ad abitazione o antigienici, se tale condizione è stata accertata a favore di altro richiedente in occasione di precedente bando</w:t>
            </w:r>
            <w:r w:rsidR="002128CB" w:rsidRPr="00D15F3C">
              <w:rPr>
                <w:rFonts w:ascii="Times New Roman" w:hAnsi="Times New Roman"/>
              </w:rPr>
              <w:t>.</w:t>
            </w:r>
          </w:p>
        </w:tc>
      </w:tr>
      <w:tr w:rsidR="00887E92" w:rsidRPr="00D15F3C" w:rsidTr="00D15F3C">
        <w:trPr>
          <w:trHeight w:val="303"/>
        </w:trPr>
        <w:tc>
          <w:tcPr>
            <w:tcW w:w="680" w:type="dxa"/>
          </w:tcPr>
          <w:p w:rsidR="00887E92" w:rsidRPr="00D15F3C" w:rsidRDefault="00A05AF2" w:rsidP="00D15F3C">
            <w:pPr>
              <w:autoSpaceDE w:val="0"/>
              <w:autoSpaceDN w:val="0"/>
              <w:adjustRightInd w:val="0"/>
              <w:jc w:val="both"/>
              <w:rPr>
                <w:rFonts w:ascii="Times New Roman" w:hAnsi="Times New Roman"/>
                <w:b/>
                <w:szCs w:val="24"/>
              </w:rPr>
            </w:pPr>
            <w:r w:rsidRPr="00D15F3C">
              <w:rPr>
                <w:rFonts w:ascii="Times New Roman" w:hAnsi="Times New Roman"/>
                <w:b/>
              </w:rPr>
              <w:t>a11)</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A05AF2" w:rsidP="00D15F3C">
            <w:pPr>
              <w:autoSpaceDE w:val="0"/>
              <w:autoSpaceDN w:val="0"/>
              <w:adjustRightInd w:val="0"/>
              <w:jc w:val="both"/>
              <w:rPr>
                <w:rFonts w:ascii="Times New Roman" w:hAnsi="Times New Roman"/>
              </w:rPr>
            </w:pPr>
            <w:r w:rsidRPr="00D15F3C">
              <w:rPr>
                <w:rFonts w:ascii="Times New Roman" w:hAnsi="Times New Roman"/>
              </w:rPr>
              <w:t xml:space="preserve">richiedenti che coabitino con il proprio nucleo familiare da almeno due anni dalla data del bando in uno stesso alloggio con altro o più nuclei familiari, ciascuno composto da almeno due unità: </w:t>
            </w:r>
            <w:r w:rsidRPr="00D15F3C">
              <w:rPr>
                <w:rFonts w:ascii="Times New Roman" w:hAnsi="Times New Roman"/>
                <w:b/>
              </w:rPr>
              <w:t>punti 2.</w:t>
            </w:r>
            <w:r w:rsidRPr="00D15F3C">
              <w:rPr>
                <w:rFonts w:ascii="Times New Roman" w:hAnsi="Times New Roman"/>
              </w:rPr>
              <w:t xml:space="preserve"> La condizione di biennio non è richiesta quando si tratti di sistemazione derivante da abbandono di alloggio a seguito di calamità, di imminente pericolo di crollo riconosciuto dall’autorità competente, di sistemazione di locali procurati a titolo precario dagli organi preposti all’assistenza pubblica o di provvedimento esecutivo di sfratto</w:t>
            </w:r>
            <w:r w:rsidR="00CC0ED8" w:rsidRPr="00D15F3C">
              <w:rPr>
                <w:rFonts w:ascii="Times New Roman" w:hAnsi="Times New Roman"/>
              </w:rPr>
              <w:t>.</w:t>
            </w:r>
          </w:p>
        </w:tc>
      </w:tr>
      <w:tr w:rsidR="00887E92" w:rsidRPr="00D15F3C" w:rsidTr="00D15F3C">
        <w:trPr>
          <w:trHeight w:val="303"/>
        </w:trPr>
        <w:tc>
          <w:tcPr>
            <w:tcW w:w="680" w:type="dxa"/>
          </w:tcPr>
          <w:p w:rsidR="00887E92" w:rsidRPr="00D15F3C" w:rsidRDefault="00203637" w:rsidP="00D15F3C">
            <w:pPr>
              <w:autoSpaceDE w:val="0"/>
              <w:autoSpaceDN w:val="0"/>
              <w:adjustRightInd w:val="0"/>
              <w:jc w:val="both"/>
              <w:rPr>
                <w:rFonts w:ascii="Times New Roman" w:hAnsi="Times New Roman"/>
                <w:b/>
                <w:szCs w:val="24"/>
              </w:rPr>
            </w:pPr>
            <w:r w:rsidRPr="00D15F3C">
              <w:rPr>
                <w:rFonts w:ascii="Times New Roman" w:hAnsi="Times New Roman"/>
                <w:b/>
              </w:rPr>
              <w:t>a12)</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203637" w:rsidP="00D15F3C">
            <w:pPr>
              <w:autoSpaceDE w:val="0"/>
              <w:autoSpaceDN w:val="0"/>
              <w:adjustRightInd w:val="0"/>
              <w:jc w:val="both"/>
              <w:rPr>
                <w:rFonts w:ascii="Times New Roman" w:hAnsi="Times New Roman"/>
              </w:rPr>
            </w:pPr>
            <w:r w:rsidRPr="00D15F3C">
              <w:rPr>
                <w:rFonts w:ascii="Times New Roman" w:hAnsi="Times New Roman"/>
              </w:rPr>
              <w:t xml:space="preserve"> richiedenti che abitino alla data del bando con il proprio nucleo familiare in alloggio sovraffollato rispetto allo standard abitativo definito all’articolo 10:</w:t>
            </w:r>
          </w:p>
        </w:tc>
      </w:tr>
      <w:tr w:rsidR="00887E92" w:rsidRPr="00D15F3C" w:rsidTr="00D15F3C">
        <w:trPr>
          <w:trHeight w:val="303"/>
        </w:trPr>
        <w:tc>
          <w:tcPr>
            <w:tcW w:w="680" w:type="dxa"/>
          </w:tcPr>
          <w:p w:rsidR="00887E92" w:rsidRPr="00D15F3C" w:rsidRDefault="00203637" w:rsidP="00D15F3C">
            <w:pPr>
              <w:autoSpaceDE w:val="0"/>
              <w:autoSpaceDN w:val="0"/>
              <w:adjustRightInd w:val="0"/>
              <w:jc w:val="both"/>
              <w:rPr>
                <w:rFonts w:ascii="Times New Roman" w:hAnsi="Times New Roman"/>
                <w:szCs w:val="24"/>
              </w:rPr>
            </w:pPr>
            <w:r w:rsidRPr="00D15F3C">
              <w:rPr>
                <w:rFonts w:ascii="Times New Roman" w:hAnsi="Times New Roman"/>
                <w:szCs w:val="24"/>
              </w:rPr>
              <w:t>a)</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724E7C" w:rsidP="00D15F3C">
            <w:pPr>
              <w:autoSpaceDE w:val="0"/>
              <w:autoSpaceDN w:val="0"/>
              <w:adjustRightInd w:val="0"/>
              <w:jc w:val="both"/>
              <w:rPr>
                <w:rFonts w:ascii="Times New Roman" w:hAnsi="Times New Roman"/>
              </w:rPr>
            </w:pPr>
            <w:r w:rsidRPr="00D15F3C">
              <w:rPr>
                <w:rFonts w:ascii="Times New Roman" w:hAnsi="Times New Roman"/>
              </w:rPr>
              <w:t xml:space="preserve">oltre 2 persone in più: </w:t>
            </w:r>
            <w:r w:rsidRPr="00D15F3C">
              <w:rPr>
                <w:rFonts w:ascii="Times New Roman" w:hAnsi="Times New Roman"/>
                <w:b/>
              </w:rPr>
              <w:t xml:space="preserve">punti </w:t>
            </w:r>
            <w:r w:rsidR="00CC0ED8" w:rsidRPr="00D15F3C">
              <w:rPr>
                <w:rFonts w:ascii="Times New Roman" w:hAnsi="Times New Roman"/>
                <w:b/>
              </w:rPr>
              <w:t>1.</w:t>
            </w:r>
          </w:p>
        </w:tc>
      </w:tr>
      <w:tr w:rsidR="00887E92" w:rsidRPr="00D15F3C" w:rsidTr="00D15F3C">
        <w:trPr>
          <w:trHeight w:val="303"/>
        </w:trPr>
        <w:tc>
          <w:tcPr>
            <w:tcW w:w="680" w:type="dxa"/>
          </w:tcPr>
          <w:p w:rsidR="00887E92" w:rsidRPr="00D15F3C" w:rsidRDefault="00203637" w:rsidP="00D15F3C">
            <w:pPr>
              <w:autoSpaceDE w:val="0"/>
              <w:autoSpaceDN w:val="0"/>
              <w:adjustRightInd w:val="0"/>
              <w:jc w:val="both"/>
              <w:rPr>
                <w:rFonts w:ascii="Times New Roman" w:hAnsi="Times New Roman"/>
                <w:szCs w:val="24"/>
              </w:rPr>
            </w:pPr>
            <w:r w:rsidRPr="00D15F3C">
              <w:rPr>
                <w:rFonts w:ascii="Times New Roman" w:hAnsi="Times New Roman"/>
                <w:szCs w:val="24"/>
              </w:rPr>
              <w:t>b)</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724E7C" w:rsidP="00D15F3C">
            <w:pPr>
              <w:autoSpaceDE w:val="0"/>
              <w:autoSpaceDN w:val="0"/>
              <w:adjustRightInd w:val="0"/>
              <w:jc w:val="both"/>
              <w:rPr>
                <w:rFonts w:ascii="Times New Roman" w:hAnsi="Times New Roman"/>
              </w:rPr>
            </w:pPr>
            <w:r w:rsidRPr="00D15F3C">
              <w:rPr>
                <w:rFonts w:ascii="Times New Roman" w:hAnsi="Times New Roman"/>
              </w:rPr>
              <w:t xml:space="preserve">oltre 3 persone in più: </w:t>
            </w:r>
            <w:r w:rsidRPr="00D15F3C">
              <w:rPr>
                <w:rFonts w:ascii="Times New Roman" w:hAnsi="Times New Roman"/>
                <w:b/>
              </w:rPr>
              <w:t>punti 2</w:t>
            </w:r>
            <w:r w:rsidR="00CC0ED8" w:rsidRPr="00D15F3C">
              <w:rPr>
                <w:rFonts w:ascii="Times New Roman" w:hAnsi="Times New Roman"/>
                <w:b/>
              </w:rPr>
              <w:t>.</w:t>
            </w:r>
          </w:p>
        </w:tc>
      </w:tr>
      <w:tr w:rsidR="00887E92" w:rsidRPr="00D15F3C" w:rsidTr="00D15F3C">
        <w:trPr>
          <w:trHeight w:val="303"/>
        </w:trPr>
        <w:tc>
          <w:tcPr>
            <w:tcW w:w="680" w:type="dxa"/>
          </w:tcPr>
          <w:p w:rsidR="00887E92" w:rsidRPr="00D15F3C" w:rsidRDefault="009D52BE" w:rsidP="00D15F3C">
            <w:pPr>
              <w:autoSpaceDE w:val="0"/>
              <w:autoSpaceDN w:val="0"/>
              <w:adjustRightInd w:val="0"/>
              <w:jc w:val="both"/>
              <w:rPr>
                <w:rFonts w:ascii="Times New Roman" w:hAnsi="Times New Roman"/>
                <w:b/>
                <w:szCs w:val="24"/>
              </w:rPr>
            </w:pPr>
            <w:r w:rsidRPr="00D15F3C">
              <w:rPr>
                <w:rFonts w:ascii="Times New Roman" w:hAnsi="Times New Roman"/>
                <w:b/>
              </w:rPr>
              <w:t>a13)</w:t>
            </w:r>
          </w:p>
        </w:tc>
        <w:tc>
          <w:tcPr>
            <w:tcW w:w="691" w:type="dxa"/>
            <w:gridSpan w:val="2"/>
          </w:tcPr>
          <w:p w:rsidR="00887E92" w:rsidRPr="00D15F3C" w:rsidRDefault="00990DD9"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887E92" w:rsidRPr="00D15F3C" w:rsidRDefault="009D52BE" w:rsidP="00D15F3C">
            <w:pPr>
              <w:autoSpaceDE w:val="0"/>
              <w:autoSpaceDN w:val="0"/>
              <w:adjustRightInd w:val="0"/>
              <w:jc w:val="both"/>
              <w:rPr>
                <w:rFonts w:ascii="Times New Roman" w:hAnsi="Times New Roman"/>
              </w:rPr>
            </w:pPr>
            <w:r w:rsidRPr="00D15F3C">
              <w:rPr>
                <w:rFonts w:ascii="Times New Roman" w:hAnsi="Times New Roman"/>
              </w:rPr>
              <w:t xml:space="preserve">richiedenti fruenti di alloggio di servizio che devono rilasciare l’alloggio per trasferimento d’ufficio o per cessazione non volontaria diversa da collocamento a riposo: </w:t>
            </w:r>
            <w:r w:rsidRPr="00D15F3C">
              <w:rPr>
                <w:rFonts w:ascii="Times New Roman" w:hAnsi="Times New Roman"/>
                <w:b/>
              </w:rPr>
              <w:t>punti 1</w:t>
            </w:r>
            <w:r w:rsidR="00CC0ED8" w:rsidRPr="00D15F3C">
              <w:rPr>
                <w:rFonts w:ascii="Times New Roman" w:hAnsi="Times New Roman"/>
                <w:b/>
              </w:rPr>
              <w:t>.</w:t>
            </w:r>
          </w:p>
        </w:tc>
      </w:tr>
      <w:tr w:rsidR="00724E7C" w:rsidRPr="00D15F3C" w:rsidTr="00D15F3C">
        <w:trPr>
          <w:trHeight w:val="303"/>
        </w:trPr>
        <w:tc>
          <w:tcPr>
            <w:tcW w:w="680" w:type="dxa"/>
          </w:tcPr>
          <w:p w:rsidR="00724E7C" w:rsidRPr="00D15F3C" w:rsidRDefault="00FC0478" w:rsidP="00D15F3C">
            <w:pPr>
              <w:autoSpaceDE w:val="0"/>
              <w:autoSpaceDN w:val="0"/>
              <w:adjustRightInd w:val="0"/>
              <w:jc w:val="both"/>
              <w:rPr>
                <w:rFonts w:ascii="Times New Roman" w:hAnsi="Times New Roman"/>
                <w:b/>
                <w:szCs w:val="24"/>
              </w:rPr>
            </w:pPr>
            <w:r w:rsidRPr="00D15F3C">
              <w:rPr>
                <w:rFonts w:ascii="Times New Roman" w:hAnsi="Times New Roman"/>
                <w:b/>
              </w:rPr>
              <w:t>a14)</w:t>
            </w:r>
          </w:p>
        </w:tc>
        <w:tc>
          <w:tcPr>
            <w:tcW w:w="691" w:type="dxa"/>
            <w:gridSpan w:val="2"/>
          </w:tcPr>
          <w:p w:rsidR="00724E7C" w:rsidRPr="00D15F3C" w:rsidRDefault="00287ED3"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724E7C" w:rsidRPr="00D15F3C" w:rsidRDefault="00FC0478" w:rsidP="00D15F3C">
            <w:pPr>
              <w:autoSpaceDE w:val="0"/>
              <w:autoSpaceDN w:val="0"/>
              <w:adjustRightInd w:val="0"/>
              <w:jc w:val="both"/>
              <w:rPr>
                <w:rFonts w:ascii="Times New Roman" w:hAnsi="Times New Roman"/>
              </w:rPr>
            </w:pPr>
            <w:r w:rsidRPr="00D15F3C">
              <w:rPr>
                <w:rFonts w:ascii="Times New Roman" w:hAnsi="Times New Roman"/>
              </w:rPr>
              <w:t xml:space="preserve"> richiedenti che devono abbandonare l’alloggio a seguito di ordinanze di sgombero o per motivi di pubblica utilità o per esigenze di risanamento edilizio, risultanti da provvedimenti emessi dall’autorità competente non oltre tre anni prima della data del bando: </w:t>
            </w:r>
            <w:r w:rsidRPr="00D15F3C">
              <w:rPr>
                <w:rFonts w:ascii="Times New Roman" w:hAnsi="Times New Roman"/>
                <w:b/>
              </w:rPr>
              <w:t>punti 6</w:t>
            </w:r>
            <w:r w:rsidR="00CC0ED8" w:rsidRPr="00D15F3C">
              <w:rPr>
                <w:rFonts w:ascii="Times New Roman" w:hAnsi="Times New Roman"/>
                <w:b/>
              </w:rPr>
              <w:t>.</w:t>
            </w:r>
          </w:p>
        </w:tc>
      </w:tr>
      <w:tr w:rsidR="00724E7C" w:rsidRPr="00D15F3C" w:rsidTr="00D15F3C">
        <w:trPr>
          <w:trHeight w:val="303"/>
        </w:trPr>
        <w:tc>
          <w:tcPr>
            <w:tcW w:w="680" w:type="dxa"/>
          </w:tcPr>
          <w:p w:rsidR="00724E7C" w:rsidRPr="00D15F3C" w:rsidRDefault="004F0C6D" w:rsidP="00D15F3C">
            <w:pPr>
              <w:autoSpaceDE w:val="0"/>
              <w:autoSpaceDN w:val="0"/>
              <w:adjustRightInd w:val="0"/>
              <w:jc w:val="both"/>
              <w:rPr>
                <w:rFonts w:ascii="Times New Roman" w:hAnsi="Times New Roman"/>
                <w:b/>
                <w:szCs w:val="24"/>
              </w:rPr>
            </w:pPr>
            <w:r w:rsidRPr="00D15F3C">
              <w:rPr>
                <w:rFonts w:ascii="Times New Roman" w:hAnsi="Times New Roman"/>
                <w:b/>
              </w:rPr>
              <w:t>a15)</w:t>
            </w:r>
          </w:p>
        </w:tc>
        <w:tc>
          <w:tcPr>
            <w:tcW w:w="691" w:type="dxa"/>
            <w:gridSpan w:val="2"/>
          </w:tcPr>
          <w:p w:rsidR="00724E7C" w:rsidRPr="00D15F3C" w:rsidRDefault="00287ED3"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724E7C" w:rsidRPr="00D15F3C" w:rsidRDefault="004F0C6D" w:rsidP="00D15F3C">
            <w:pPr>
              <w:autoSpaceDE w:val="0"/>
              <w:autoSpaceDN w:val="0"/>
              <w:adjustRightInd w:val="0"/>
              <w:jc w:val="both"/>
              <w:rPr>
                <w:rFonts w:ascii="Times New Roman" w:hAnsi="Times New Roman"/>
              </w:rPr>
            </w:pPr>
            <w:r w:rsidRPr="00D15F3C">
              <w:rPr>
                <w:rFonts w:ascii="Times New Roman" w:hAnsi="Times New Roman"/>
              </w:rPr>
              <w:t xml:space="preserve">richiedenti che abitino in alloggio che deve essere rilasciato a seguito di provvedimento esecutivo di sfratto intimato per motivi diversi da immoralità, inadempienza contrattuale, di verbale di conciliazione giudiziaria, di provvedimento di collocamento a riposo di dipendente pubblico o privato che fruisca di alloggio di servizio purché il concorrente o altro componente il nucleo familiare non abbia stipulato un nuovo contratto di locazione per un alloggio adeguato: </w:t>
            </w:r>
            <w:r w:rsidRPr="00D15F3C">
              <w:rPr>
                <w:rFonts w:ascii="Times New Roman" w:hAnsi="Times New Roman"/>
                <w:b/>
              </w:rPr>
              <w:t>punti 6.</w:t>
            </w:r>
            <w:r w:rsidRPr="00D15F3C">
              <w:rPr>
                <w:rFonts w:ascii="Times New Roman" w:hAnsi="Times New Roman"/>
              </w:rPr>
              <w:t xml:space="preserve"> Non rientra nell’inadempienza contrattuale la morosità incolpevole legata a documentati significativi mutamenti delle condizioni economiche del nucleo familiare nell’anno di riferimento.</w:t>
            </w:r>
          </w:p>
        </w:tc>
      </w:tr>
      <w:tr w:rsidR="00454105" w:rsidRPr="00D15F3C" w:rsidTr="00D15F3C">
        <w:trPr>
          <w:trHeight w:val="303"/>
        </w:trPr>
        <w:tc>
          <w:tcPr>
            <w:tcW w:w="680" w:type="dxa"/>
          </w:tcPr>
          <w:p w:rsidR="00454105" w:rsidRPr="00D15F3C" w:rsidRDefault="00E638ED" w:rsidP="00D15F3C">
            <w:pPr>
              <w:autoSpaceDE w:val="0"/>
              <w:autoSpaceDN w:val="0"/>
              <w:adjustRightInd w:val="0"/>
              <w:jc w:val="both"/>
              <w:rPr>
                <w:rFonts w:ascii="Times New Roman" w:hAnsi="Times New Roman"/>
                <w:b/>
                <w:szCs w:val="24"/>
              </w:rPr>
            </w:pPr>
            <w:r w:rsidRPr="00D15F3C">
              <w:rPr>
                <w:rFonts w:ascii="Times New Roman" w:hAnsi="Times New Roman"/>
                <w:b/>
              </w:rPr>
              <w:t>a16)</w:t>
            </w:r>
          </w:p>
        </w:tc>
        <w:tc>
          <w:tcPr>
            <w:tcW w:w="691" w:type="dxa"/>
            <w:gridSpan w:val="2"/>
          </w:tcPr>
          <w:p w:rsidR="00454105" w:rsidRPr="00D15F3C" w:rsidRDefault="00287ED3"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454105" w:rsidRPr="00D15F3C" w:rsidRDefault="00E638ED" w:rsidP="00D15F3C">
            <w:pPr>
              <w:autoSpaceDE w:val="0"/>
              <w:autoSpaceDN w:val="0"/>
              <w:adjustRightInd w:val="0"/>
              <w:jc w:val="both"/>
              <w:rPr>
                <w:rFonts w:ascii="Times New Roman" w:hAnsi="Times New Roman"/>
              </w:rPr>
            </w:pPr>
            <w:r w:rsidRPr="00D15F3C">
              <w:rPr>
                <w:rFonts w:ascii="Times New Roman" w:hAnsi="Times New Roman"/>
              </w:rPr>
              <w:t xml:space="preserve">richiedenti che abitino in un alloggio il cui canone locativo incida in misura non inferiore al 30 per cento sul reddito annuo complessivo del nucleo familiare determinato ai sensi del comma 1, lettera e), dell’articolo 3: </w:t>
            </w:r>
            <w:r w:rsidRPr="00D15F3C">
              <w:rPr>
                <w:rFonts w:ascii="Times New Roman" w:hAnsi="Times New Roman"/>
                <w:b/>
              </w:rPr>
              <w:t>punti 1.</w:t>
            </w:r>
          </w:p>
        </w:tc>
      </w:tr>
      <w:tr w:rsidR="008952F6" w:rsidRPr="00D15F3C" w:rsidTr="00D15F3C">
        <w:trPr>
          <w:trHeight w:val="283"/>
        </w:trPr>
        <w:tc>
          <w:tcPr>
            <w:tcW w:w="10021" w:type="dxa"/>
            <w:gridSpan w:val="8"/>
          </w:tcPr>
          <w:p w:rsidR="008952F6" w:rsidRPr="00D15F3C" w:rsidRDefault="00287ED3" w:rsidP="00D15F3C">
            <w:pPr>
              <w:autoSpaceDE w:val="0"/>
              <w:autoSpaceDN w:val="0"/>
              <w:adjustRightInd w:val="0"/>
              <w:jc w:val="both"/>
              <w:rPr>
                <w:rFonts w:ascii="Times New Roman" w:hAnsi="Times New Roman"/>
                <w:szCs w:val="24"/>
              </w:rPr>
            </w:pPr>
            <w:r w:rsidRPr="00D15F3C">
              <w:rPr>
                <w:rFonts w:ascii="Times New Roman" w:hAnsi="Times New Roman"/>
                <w:b/>
              </w:rPr>
              <w:t>2 -</w:t>
            </w:r>
            <w:r w:rsidRPr="00D15F3C">
              <w:rPr>
                <w:rFonts w:ascii="Times New Roman" w:hAnsi="Times New Roman"/>
              </w:rPr>
              <w:t xml:space="preserve">  Non sono cumulabili i punteggi:</w:t>
            </w:r>
          </w:p>
        </w:tc>
      </w:tr>
      <w:tr w:rsidR="00287ED3" w:rsidRPr="00D15F3C" w:rsidTr="00D15F3C">
        <w:trPr>
          <w:trHeight w:val="271"/>
        </w:trPr>
        <w:tc>
          <w:tcPr>
            <w:tcW w:w="680" w:type="dxa"/>
          </w:tcPr>
          <w:p w:rsidR="00287ED3" w:rsidRPr="00D15F3C" w:rsidRDefault="00287ED3" w:rsidP="00D15F3C">
            <w:pPr>
              <w:autoSpaceDE w:val="0"/>
              <w:autoSpaceDN w:val="0"/>
              <w:adjustRightInd w:val="0"/>
              <w:jc w:val="both"/>
              <w:rPr>
                <w:rFonts w:ascii="Times New Roman" w:hAnsi="Times New Roman"/>
                <w:szCs w:val="24"/>
              </w:rPr>
            </w:pPr>
          </w:p>
        </w:tc>
        <w:tc>
          <w:tcPr>
            <w:tcW w:w="691" w:type="dxa"/>
            <w:gridSpan w:val="2"/>
          </w:tcPr>
          <w:p w:rsidR="00287ED3" w:rsidRPr="00D15F3C" w:rsidRDefault="00287ED3" w:rsidP="00D15F3C">
            <w:pPr>
              <w:autoSpaceDE w:val="0"/>
              <w:autoSpaceDN w:val="0"/>
              <w:adjustRightInd w:val="0"/>
              <w:jc w:val="both"/>
              <w:rPr>
                <w:rFonts w:ascii="Times New Roman" w:hAnsi="Times New Roman"/>
                <w:szCs w:val="24"/>
              </w:rPr>
            </w:pPr>
            <w:r w:rsidRPr="00D15F3C">
              <w:rPr>
                <w:rFonts w:ascii="Times New Roman" w:hAnsi="Times New Roman"/>
                <w:bCs/>
                <w:sz w:val="40"/>
                <w:szCs w:val="40"/>
              </w:rPr>
              <w:t>□</w:t>
            </w:r>
          </w:p>
        </w:tc>
        <w:tc>
          <w:tcPr>
            <w:tcW w:w="8650" w:type="dxa"/>
            <w:gridSpan w:val="5"/>
          </w:tcPr>
          <w:p w:rsidR="00287ED3" w:rsidRPr="00D15F3C" w:rsidRDefault="00240978" w:rsidP="00D15F3C">
            <w:pPr>
              <w:autoSpaceDE w:val="0"/>
              <w:autoSpaceDN w:val="0"/>
              <w:adjustRightInd w:val="0"/>
              <w:jc w:val="both"/>
              <w:rPr>
                <w:rFonts w:ascii="Times New Roman" w:hAnsi="Times New Roman"/>
                <w:szCs w:val="24"/>
              </w:rPr>
            </w:pPr>
            <w:r w:rsidRPr="00D15F3C">
              <w:rPr>
                <w:rFonts w:ascii="Times New Roman" w:hAnsi="Times New Roman"/>
              </w:rPr>
              <w:t>a9) con a10)</w:t>
            </w:r>
            <w:r w:rsidR="00CC0ED8" w:rsidRPr="00D15F3C">
              <w:rPr>
                <w:rFonts w:ascii="Times New Roman" w:hAnsi="Times New Roman"/>
              </w:rPr>
              <w:t>.</w:t>
            </w:r>
          </w:p>
        </w:tc>
      </w:tr>
      <w:tr w:rsidR="00287ED3" w:rsidRPr="00D15F3C" w:rsidTr="00D15F3C">
        <w:trPr>
          <w:trHeight w:val="271"/>
        </w:trPr>
        <w:tc>
          <w:tcPr>
            <w:tcW w:w="680" w:type="dxa"/>
          </w:tcPr>
          <w:p w:rsidR="00287ED3" w:rsidRPr="00D15F3C" w:rsidRDefault="00287ED3" w:rsidP="00D15F3C">
            <w:pPr>
              <w:autoSpaceDE w:val="0"/>
              <w:autoSpaceDN w:val="0"/>
              <w:adjustRightInd w:val="0"/>
              <w:jc w:val="both"/>
              <w:rPr>
                <w:rFonts w:ascii="Times New Roman" w:hAnsi="Times New Roman"/>
                <w:szCs w:val="24"/>
              </w:rPr>
            </w:pPr>
          </w:p>
        </w:tc>
        <w:tc>
          <w:tcPr>
            <w:tcW w:w="691" w:type="dxa"/>
            <w:gridSpan w:val="2"/>
          </w:tcPr>
          <w:p w:rsidR="00287ED3" w:rsidRPr="00D15F3C" w:rsidRDefault="00287ED3"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287ED3" w:rsidRPr="00D15F3C" w:rsidRDefault="00240978" w:rsidP="00D15F3C">
            <w:pPr>
              <w:autoSpaceDE w:val="0"/>
              <w:autoSpaceDN w:val="0"/>
              <w:adjustRightInd w:val="0"/>
              <w:jc w:val="both"/>
              <w:rPr>
                <w:rFonts w:ascii="Times New Roman" w:hAnsi="Times New Roman"/>
                <w:szCs w:val="24"/>
              </w:rPr>
            </w:pPr>
            <w:r w:rsidRPr="00D15F3C">
              <w:rPr>
                <w:rFonts w:ascii="Times New Roman" w:hAnsi="Times New Roman"/>
              </w:rPr>
              <w:t>a14) con a15)</w:t>
            </w:r>
            <w:r w:rsidR="00CC0ED8" w:rsidRPr="00D15F3C">
              <w:rPr>
                <w:rFonts w:ascii="Times New Roman" w:hAnsi="Times New Roman"/>
              </w:rPr>
              <w:t>.</w:t>
            </w:r>
          </w:p>
        </w:tc>
      </w:tr>
      <w:tr w:rsidR="00287ED3" w:rsidRPr="00D15F3C" w:rsidTr="00D15F3C">
        <w:trPr>
          <w:trHeight w:val="271"/>
        </w:trPr>
        <w:tc>
          <w:tcPr>
            <w:tcW w:w="680" w:type="dxa"/>
          </w:tcPr>
          <w:p w:rsidR="00287ED3" w:rsidRPr="00D15F3C" w:rsidRDefault="00287ED3" w:rsidP="00D15F3C">
            <w:pPr>
              <w:autoSpaceDE w:val="0"/>
              <w:autoSpaceDN w:val="0"/>
              <w:adjustRightInd w:val="0"/>
              <w:jc w:val="both"/>
              <w:rPr>
                <w:rFonts w:ascii="Times New Roman" w:hAnsi="Times New Roman"/>
                <w:szCs w:val="24"/>
              </w:rPr>
            </w:pPr>
          </w:p>
        </w:tc>
        <w:tc>
          <w:tcPr>
            <w:tcW w:w="691" w:type="dxa"/>
            <w:gridSpan w:val="2"/>
          </w:tcPr>
          <w:p w:rsidR="00287ED3" w:rsidRPr="00D15F3C" w:rsidRDefault="00287ED3" w:rsidP="00D15F3C">
            <w:pPr>
              <w:autoSpaceDE w:val="0"/>
              <w:autoSpaceDN w:val="0"/>
              <w:adjustRightInd w:val="0"/>
              <w:jc w:val="both"/>
              <w:rPr>
                <w:rFonts w:ascii="Times New Roman" w:hAnsi="Times New Roman"/>
                <w:bCs/>
                <w:sz w:val="40"/>
                <w:szCs w:val="40"/>
              </w:rPr>
            </w:pPr>
            <w:r w:rsidRPr="00D15F3C">
              <w:rPr>
                <w:rFonts w:ascii="Times New Roman" w:hAnsi="Times New Roman"/>
                <w:bCs/>
                <w:sz w:val="40"/>
                <w:szCs w:val="40"/>
              </w:rPr>
              <w:t>□</w:t>
            </w:r>
          </w:p>
        </w:tc>
        <w:tc>
          <w:tcPr>
            <w:tcW w:w="8650" w:type="dxa"/>
            <w:gridSpan w:val="5"/>
          </w:tcPr>
          <w:p w:rsidR="00240978" w:rsidRDefault="00240978" w:rsidP="00D15F3C">
            <w:pPr>
              <w:autoSpaceDE w:val="0"/>
              <w:autoSpaceDN w:val="0"/>
              <w:adjustRightInd w:val="0"/>
              <w:jc w:val="both"/>
            </w:pPr>
            <w:r w:rsidRPr="00D15F3C">
              <w:rPr>
                <w:rFonts w:ascii="Times New Roman" w:hAnsi="Times New Roman"/>
              </w:rPr>
              <w:t>a14) e a15) con a9), a10), a11), a12) e a13</w:t>
            </w:r>
            <w:r>
              <w:t>).</w:t>
            </w:r>
          </w:p>
          <w:p w:rsidR="00287ED3" w:rsidRPr="00D15F3C" w:rsidRDefault="00240978" w:rsidP="00D15F3C">
            <w:pPr>
              <w:autoSpaceDE w:val="0"/>
              <w:autoSpaceDN w:val="0"/>
              <w:adjustRightInd w:val="0"/>
              <w:jc w:val="both"/>
              <w:rPr>
                <w:rFonts w:ascii="Times New Roman" w:hAnsi="Times New Roman"/>
                <w:szCs w:val="24"/>
              </w:rPr>
            </w:pPr>
            <w:r>
              <w:t xml:space="preserve"> </w:t>
            </w:r>
          </w:p>
        </w:tc>
      </w:tr>
      <w:tr w:rsidR="00240978" w:rsidRPr="00D15F3C" w:rsidTr="00D15F3C">
        <w:tc>
          <w:tcPr>
            <w:tcW w:w="10016" w:type="dxa"/>
            <w:gridSpan w:val="8"/>
          </w:tcPr>
          <w:p w:rsidR="00240978" w:rsidRPr="00D15F3C" w:rsidRDefault="008A29BD" w:rsidP="00D15F3C">
            <w:pPr>
              <w:autoSpaceDE w:val="0"/>
              <w:autoSpaceDN w:val="0"/>
              <w:adjustRightInd w:val="0"/>
              <w:jc w:val="both"/>
              <w:rPr>
                <w:rFonts w:ascii="Times New Roman" w:hAnsi="Times New Roman"/>
                <w:szCs w:val="24"/>
              </w:rPr>
            </w:pPr>
            <w:r w:rsidRPr="00D15F3C">
              <w:rPr>
                <w:rFonts w:ascii="Times New Roman" w:hAnsi="Times New Roman"/>
                <w:b/>
              </w:rPr>
              <w:t>3 -</w:t>
            </w:r>
            <w:r w:rsidRPr="00D15F3C">
              <w:rPr>
                <w:rFonts w:ascii="Times New Roman" w:hAnsi="Times New Roman"/>
              </w:rPr>
              <w:t xml:space="preserve"> Ai fini della collocazione in graduatoria, a parità di punteggio, é effettuato il sorteggio a cura di un notaio o di un ufficiale rogante.</w:t>
            </w:r>
          </w:p>
        </w:tc>
      </w:tr>
      <w:tr w:rsidR="00240978" w:rsidRPr="00D15F3C" w:rsidTr="00D15F3C">
        <w:tc>
          <w:tcPr>
            <w:tcW w:w="10016" w:type="dxa"/>
            <w:gridSpan w:val="8"/>
          </w:tcPr>
          <w:p w:rsidR="00240978" w:rsidRPr="00D15F3C" w:rsidRDefault="008A29BD" w:rsidP="00D15F3C">
            <w:pPr>
              <w:autoSpaceDE w:val="0"/>
              <w:autoSpaceDN w:val="0"/>
              <w:adjustRightInd w:val="0"/>
              <w:jc w:val="both"/>
              <w:rPr>
                <w:rFonts w:ascii="Times New Roman" w:hAnsi="Times New Roman"/>
                <w:szCs w:val="24"/>
              </w:rPr>
            </w:pPr>
            <w:r w:rsidRPr="00D15F3C">
              <w:rPr>
                <w:rFonts w:ascii="Times New Roman" w:hAnsi="Times New Roman"/>
                <w:b/>
              </w:rPr>
              <w:t>4 -</w:t>
            </w:r>
            <w:r w:rsidRPr="00D15F3C">
              <w:rPr>
                <w:rFonts w:ascii="Times New Roman" w:hAnsi="Times New Roman"/>
              </w:rPr>
              <w:t xml:space="preserve"> I richiedenti di cui alle lettere a4), a5) e a6) sono inseriti nella graduatoria generale definitiva; sono altresì collocati d’ufficio in graduatorie speciali relative a ogni singola categoria con il medesimo punteggio ottenuto nella graduatoria generale</w:t>
            </w:r>
            <w:r>
              <w:t>.</w:t>
            </w:r>
          </w:p>
        </w:tc>
      </w:tr>
      <w:tr w:rsidR="00240978" w:rsidRPr="00D15F3C" w:rsidTr="00D15F3C">
        <w:tc>
          <w:tcPr>
            <w:tcW w:w="10016" w:type="dxa"/>
            <w:gridSpan w:val="8"/>
          </w:tcPr>
          <w:p w:rsidR="00240978" w:rsidRPr="00D15F3C" w:rsidRDefault="00947A6D" w:rsidP="00D15F3C">
            <w:pPr>
              <w:autoSpaceDE w:val="0"/>
              <w:autoSpaceDN w:val="0"/>
              <w:adjustRightInd w:val="0"/>
              <w:jc w:val="both"/>
              <w:rPr>
                <w:rFonts w:ascii="Times New Roman" w:hAnsi="Times New Roman"/>
                <w:szCs w:val="24"/>
              </w:rPr>
            </w:pPr>
            <w:r w:rsidRPr="00D15F3C">
              <w:rPr>
                <w:rFonts w:ascii="Times New Roman" w:hAnsi="Times New Roman"/>
                <w:b/>
              </w:rPr>
              <w:t>5 -</w:t>
            </w:r>
            <w:r w:rsidRPr="00D15F3C">
              <w:rPr>
                <w:rFonts w:ascii="Times New Roman" w:hAnsi="Times New Roman"/>
              </w:rPr>
              <w:t xml:space="preserve"> Le graduatorie speciali così formate sono valide ai fini dell’assegnazione di alloggi destinati in via prioritaria a specifiche categorie di cittadini, in caso di determinazione della Regione o per espressa previsione di leggi di finanziamento. Tali alloggi non vengono computati nella quota di riserva di cui all’articolo 13.</w:t>
            </w:r>
          </w:p>
        </w:tc>
      </w:tr>
      <w:tr w:rsidR="007F4919" w:rsidRPr="00D15F3C" w:rsidTr="00D15F3C">
        <w:tc>
          <w:tcPr>
            <w:tcW w:w="10016" w:type="dxa"/>
            <w:gridSpan w:val="8"/>
          </w:tcPr>
          <w:p w:rsidR="007F4919" w:rsidRPr="00D15F3C" w:rsidRDefault="007F4919" w:rsidP="00D15F3C">
            <w:pPr>
              <w:autoSpaceDE w:val="0"/>
              <w:autoSpaceDN w:val="0"/>
              <w:adjustRightInd w:val="0"/>
              <w:jc w:val="center"/>
              <w:rPr>
                <w:rFonts w:ascii="Times New Roman" w:hAnsi="Times New Roman"/>
                <w:b/>
              </w:rPr>
            </w:pPr>
            <w:r w:rsidRPr="00D15F3C">
              <w:rPr>
                <w:rFonts w:ascii="Times New Roman" w:hAnsi="Times New Roman"/>
                <w:b/>
              </w:rPr>
              <w:t>ACCERTAMENTO DEL REDDITO</w:t>
            </w:r>
          </w:p>
        </w:tc>
      </w:tr>
      <w:tr w:rsidR="007F4919" w:rsidRPr="00D15F3C" w:rsidTr="00D15F3C">
        <w:tc>
          <w:tcPr>
            <w:tcW w:w="10016" w:type="dxa"/>
            <w:gridSpan w:val="8"/>
          </w:tcPr>
          <w:p w:rsidR="007F4919" w:rsidRPr="00D15F3C" w:rsidRDefault="00CC484A" w:rsidP="00D15F3C">
            <w:pPr>
              <w:autoSpaceDE w:val="0"/>
              <w:autoSpaceDN w:val="0"/>
              <w:adjustRightInd w:val="0"/>
              <w:jc w:val="both"/>
              <w:rPr>
                <w:rFonts w:ascii="Times New Roman" w:hAnsi="Times New Roman"/>
                <w:b/>
              </w:rPr>
            </w:pPr>
            <w:r w:rsidRPr="00D15F3C">
              <w:rPr>
                <w:rFonts w:ascii="Times New Roman" w:hAnsi="Times New Roman"/>
                <w:b/>
              </w:rPr>
              <w:t>1.</w:t>
            </w:r>
            <w:r w:rsidRPr="00D15F3C">
              <w:rPr>
                <w:rFonts w:ascii="Times New Roman" w:hAnsi="Times New Roman"/>
              </w:rPr>
              <w:t xml:space="preserve"> Il reddito di cui di cui all’articolo 3, comma 1, lettera e), è dichiarato dal richiedente e accertato nelle forme di legge. Tale dichiarazione è relativa all’anno precedente il bando di concorso e riguarda ogni componente il nucleo familiare. </w:t>
            </w:r>
          </w:p>
        </w:tc>
      </w:tr>
      <w:tr w:rsidR="007F4919" w:rsidRPr="00D15F3C" w:rsidTr="00D15F3C">
        <w:tc>
          <w:tcPr>
            <w:tcW w:w="10016" w:type="dxa"/>
            <w:gridSpan w:val="8"/>
          </w:tcPr>
          <w:p w:rsidR="007F4919" w:rsidRPr="00D15F3C" w:rsidRDefault="00213026" w:rsidP="00D15F3C">
            <w:pPr>
              <w:autoSpaceDE w:val="0"/>
              <w:autoSpaceDN w:val="0"/>
              <w:adjustRightInd w:val="0"/>
              <w:jc w:val="both"/>
              <w:rPr>
                <w:rFonts w:ascii="Times New Roman" w:hAnsi="Times New Roman"/>
                <w:b/>
              </w:rPr>
            </w:pPr>
            <w:r w:rsidRPr="00D15F3C">
              <w:rPr>
                <w:rFonts w:ascii="Times New Roman" w:hAnsi="Times New Roman"/>
                <w:b/>
              </w:rPr>
              <w:t>2.</w:t>
            </w:r>
            <w:r w:rsidRPr="00D15F3C">
              <w:rPr>
                <w:rFonts w:ascii="Times New Roman" w:hAnsi="Times New Roman"/>
              </w:rPr>
              <w:t xml:space="preserve"> Nel caso in cui gli accertamenti, sfavorevoli al concorrente, pervengano dagli uffici finanziari successivamente alla graduatoria, si procede all’annullamento dell’assegnazione e si modifica in conseguenza la graduatoria.</w:t>
            </w:r>
          </w:p>
        </w:tc>
      </w:tr>
      <w:tr w:rsidR="007F4919" w:rsidRPr="00D15F3C" w:rsidTr="00D15F3C">
        <w:tc>
          <w:tcPr>
            <w:tcW w:w="10016" w:type="dxa"/>
            <w:gridSpan w:val="8"/>
          </w:tcPr>
          <w:p w:rsidR="007F4919" w:rsidRPr="00D15F3C" w:rsidRDefault="00403C05" w:rsidP="00D15F3C">
            <w:pPr>
              <w:autoSpaceDE w:val="0"/>
              <w:autoSpaceDN w:val="0"/>
              <w:adjustRightInd w:val="0"/>
              <w:rPr>
                <w:rFonts w:ascii="Times New Roman" w:hAnsi="Times New Roman"/>
                <w:b/>
              </w:rPr>
            </w:pPr>
            <w:r w:rsidRPr="00D15F3C">
              <w:rPr>
                <w:rFonts w:ascii="Times New Roman" w:hAnsi="Times New Roman"/>
                <w:b/>
              </w:rPr>
              <w:t>3.</w:t>
            </w:r>
            <w:r w:rsidRPr="00D15F3C">
              <w:rPr>
                <w:rFonts w:ascii="Times New Roman" w:hAnsi="Times New Roman"/>
              </w:rPr>
              <w:t xml:space="preserve"> La mancanza di reddito o lo stato di indigenza deve essere autocertificata ai sensi di legge.</w:t>
            </w:r>
          </w:p>
        </w:tc>
      </w:tr>
      <w:tr w:rsidR="007F4919" w:rsidRPr="00D15F3C" w:rsidTr="00D15F3C">
        <w:tc>
          <w:tcPr>
            <w:tcW w:w="10016" w:type="dxa"/>
            <w:gridSpan w:val="8"/>
          </w:tcPr>
          <w:p w:rsidR="007F4919" w:rsidRPr="00D15F3C" w:rsidRDefault="00403C05" w:rsidP="00D15F3C">
            <w:pPr>
              <w:autoSpaceDE w:val="0"/>
              <w:autoSpaceDN w:val="0"/>
              <w:adjustRightInd w:val="0"/>
              <w:jc w:val="both"/>
              <w:rPr>
                <w:rFonts w:ascii="Times New Roman" w:hAnsi="Times New Roman"/>
                <w:b/>
              </w:rPr>
            </w:pPr>
            <w:r w:rsidRPr="00D15F3C">
              <w:rPr>
                <w:rFonts w:ascii="Times New Roman" w:hAnsi="Times New Roman"/>
                <w:b/>
              </w:rPr>
              <w:t>4.</w:t>
            </w:r>
            <w:r w:rsidRPr="00D15F3C">
              <w:rPr>
                <w:rFonts w:ascii="Times New Roman" w:hAnsi="Times New Roman"/>
              </w:rPr>
              <w:t xml:space="preserve"> La falsa dichiarazione sugli stati di cui al comma 3 comporta l’esclusione del richiedente dalla graduatoria.</w:t>
            </w:r>
          </w:p>
        </w:tc>
      </w:tr>
    </w:tbl>
    <w:p w:rsidR="00FB3D4F" w:rsidRPr="0001268B" w:rsidRDefault="00FB3D4F" w:rsidP="00D540F9">
      <w:pPr>
        <w:autoSpaceDE w:val="0"/>
        <w:autoSpaceDN w:val="0"/>
        <w:adjustRightInd w:val="0"/>
        <w:jc w:val="both"/>
        <w:rPr>
          <w:rFonts w:ascii="Times New Roman" w:hAnsi="Times New Roman"/>
          <w:szCs w:val="24"/>
        </w:rPr>
      </w:pPr>
    </w:p>
    <w:p w:rsidR="00D540F9" w:rsidRPr="00D15F96" w:rsidRDefault="00D540F9" w:rsidP="00D540F9">
      <w:pPr>
        <w:autoSpaceDE w:val="0"/>
        <w:autoSpaceDN w:val="0"/>
        <w:adjustRightInd w:val="0"/>
        <w:jc w:val="both"/>
        <w:rPr>
          <w:rFonts w:ascii="Times New Roman" w:hAnsi="Times New Roman"/>
          <w:b/>
          <w:szCs w:val="24"/>
        </w:rPr>
      </w:pPr>
      <w:r w:rsidRPr="00D15F96">
        <w:rPr>
          <w:rFonts w:ascii="Times New Roman" w:hAnsi="Times New Roman"/>
          <w:b/>
          <w:szCs w:val="24"/>
        </w:rPr>
        <w:t xml:space="preserve">Il </w:t>
      </w:r>
      <w:r w:rsidRPr="00D15F96">
        <w:rPr>
          <w:rFonts w:ascii="Times New Roman" w:hAnsi="Times New Roman"/>
          <w:b/>
          <w:bCs/>
          <w:szCs w:val="24"/>
        </w:rPr>
        <w:t xml:space="preserve">sottoscritto </w:t>
      </w:r>
      <w:r w:rsidRPr="00D15F96">
        <w:rPr>
          <w:rFonts w:ascii="Times New Roman" w:hAnsi="Times New Roman"/>
          <w:b/>
          <w:szCs w:val="24"/>
        </w:rPr>
        <w:t>dichiara di non occupare illegalmente un alloggio di Edilizia Residenziale Pubblica</w:t>
      </w:r>
      <w:r w:rsidR="00B37EF1" w:rsidRPr="00D15F96">
        <w:rPr>
          <w:rFonts w:ascii="Times New Roman" w:hAnsi="Times New Roman"/>
          <w:b/>
          <w:szCs w:val="24"/>
        </w:rPr>
        <w:t xml:space="preserve"> </w:t>
      </w:r>
      <w:r w:rsidRPr="00D15F96">
        <w:rPr>
          <w:rFonts w:ascii="Times New Roman" w:hAnsi="Times New Roman"/>
          <w:b/>
          <w:szCs w:val="24"/>
        </w:rPr>
        <w:t>(E.</w:t>
      </w:r>
      <w:r w:rsidR="00B37EF1" w:rsidRPr="00D15F96">
        <w:rPr>
          <w:rFonts w:ascii="Times New Roman" w:hAnsi="Times New Roman"/>
          <w:b/>
          <w:szCs w:val="24"/>
        </w:rPr>
        <w:t xml:space="preserve"> </w:t>
      </w:r>
      <w:r w:rsidRPr="00D15F96">
        <w:rPr>
          <w:rFonts w:ascii="Times New Roman" w:hAnsi="Times New Roman"/>
          <w:b/>
          <w:szCs w:val="24"/>
        </w:rPr>
        <w:t>R.</w:t>
      </w:r>
      <w:r w:rsidR="00B37EF1" w:rsidRPr="00D15F96">
        <w:rPr>
          <w:rFonts w:ascii="Times New Roman" w:hAnsi="Times New Roman"/>
          <w:b/>
          <w:szCs w:val="24"/>
        </w:rPr>
        <w:t xml:space="preserve"> </w:t>
      </w:r>
      <w:r w:rsidRPr="00D15F96">
        <w:rPr>
          <w:rFonts w:ascii="Times New Roman" w:hAnsi="Times New Roman"/>
          <w:b/>
          <w:szCs w:val="24"/>
        </w:rPr>
        <w:t>P.), di aver preso visione delle norme e delle disposizioni stabilite nel bando di concorso e si</w:t>
      </w:r>
      <w:r w:rsidR="00B37EF1" w:rsidRPr="00D15F96">
        <w:rPr>
          <w:rFonts w:ascii="Times New Roman" w:hAnsi="Times New Roman"/>
          <w:b/>
          <w:szCs w:val="24"/>
        </w:rPr>
        <w:t xml:space="preserve"> </w:t>
      </w:r>
      <w:r w:rsidRPr="00D15F96">
        <w:rPr>
          <w:rFonts w:ascii="Times New Roman" w:hAnsi="Times New Roman"/>
          <w:b/>
          <w:szCs w:val="24"/>
        </w:rPr>
        <w:t>impegna a produrre tutta la documentazione che dovesse essere necessaria o comunque dovesse</w:t>
      </w:r>
      <w:r w:rsidR="00B37EF1" w:rsidRPr="00D15F96">
        <w:rPr>
          <w:rFonts w:ascii="Times New Roman" w:hAnsi="Times New Roman"/>
          <w:b/>
          <w:szCs w:val="24"/>
        </w:rPr>
        <w:t xml:space="preserve"> </w:t>
      </w:r>
      <w:r w:rsidRPr="00D15F96">
        <w:rPr>
          <w:rFonts w:ascii="Times New Roman" w:hAnsi="Times New Roman"/>
          <w:b/>
          <w:szCs w:val="24"/>
        </w:rPr>
        <w:t>essere richiesta per comprovare quanto dichiarato nella domanda, nei termini e con le modalità</w:t>
      </w:r>
      <w:r w:rsidR="00B37EF1" w:rsidRPr="00D15F96">
        <w:rPr>
          <w:rFonts w:ascii="Times New Roman" w:hAnsi="Times New Roman"/>
          <w:b/>
          <w:szCs w:val="24"/>
        </w:rPr>
        <w:t xml:space="preserve"> </w:t>
      </w:r>
      <w:r w:rsidRPr="00D15F96">
        <w:rPr>
          <w:rFonts w:ascii="Times New Roman" w:hAnsi="Times New Roman"/>
          <w:b/>
          <w:szCs w:val="24"/>
        </w:rPr>
        <w:t>che saranno indicate.</w:t>
      </w:r>
    </w:p>
    <w:p w:rsidR="00D540F9" w:rsidRPr="0001268B" w:rsidRDefault="00D540F9" w:rsidP="00D540F9">
      <w:pPr>
        <w:autoSpaceDE w:val="0"/>
        <w:autoSpaceDN w:val="0"/>
        <w:adjustRightInd w:val="0"/>
        <w:jc w:val="both"/>
        <w:rPr>
          <w:rFonts w:ascii="Times New Roman" w:hAnsi="Times New Roman"/>
          <w:szCs w:val="24"/>
        </w:rPr>
      </w:pPr>
      <w:r w:rsidRPr="0001268B">
        <w:rPr>
          <w:rFonts w:ascii="Times New Roman" w:hAnsi="Times New Roman"/>
          <w:szCs w:val="24"/>
        </w:rPr>
        <w:t xml:space="preserve">Il </w:t>
      </w:r>
      <w:r w:rsidRPr="0001268B">
        <w:rPr>
          <w:rFonts w:ascii="Times New Roman" w:hAnsi="Times New Roman"/>
          <w:b/>
          <w:bCs/>
          <w:szCs w:val="24"/>
        </w:rPr>
        <w:t xml:space="preserve">sottoscritto </w:t>
      </w:r>
      <w:r w:rsidRPr="0001268B">
        <w:rPr>
          <w:rFonts w:ascii="Times New Roman" w:hAnsi="Times New Roman"/>
          <w:szCs w:val="24"/>
        </w:rPr>
        <w:t>si dichiara, inoltre, disponibile a fornire qualunque notizia in merito alla domanda</w:t>
      </w:r>
      <w:r w:rsidR="00B37EF1">
        <w:rPr>
          <w:rFonts w:ascii="Times New Roman" w:hAnsi="Times New Roman"/>
          <w:szCs w:val="24"/>
        </w:rPr>
        <w:t xml:space="preserve"> </w:t>
      </w:r>
      <w:r w:rsidRPr="0001268B">
        <w:rPr>
          <w:rFonts w:ascii="Times New Roman" w:hAnsi="Times New Roman"/>
          <w:szCs w:val="24"/>
        </w:rPr>
        <w:t>presentata.</w:t>
      </w:r>
    </w:p>
    <w:p w:rsidR="00D540F9" w:rsidRPr="0001268B" w:rsidRDefault="00D540F9" w:rsidP="00D540F9">
      <w:pPr>
        <w:autoSpaceDE w:val="0"/>
        <w:autoSpaceDN w:val="0"/>
        <w:adjustRightInd w:val="0"/>
        <w:jc w:val="both"/>
        <w:rPr>
          <w:rFonts w:ascii="Times New Roman" w:hAnsi="Times New Roman"/>
          <w:szCs w:val="24"/>
        </w:rPr>
      </w:pPr>
      <w:r w:rsidRPr="0001268B">
        <w:rPr>
          <w:rFonts w:ascii="Times New Roman" w:hAnsi="Times New Roman"/>
          <w:szCs w:val="24"/>
        </w:rPr>
        <w:t xml:space="preserve">Il </w:t>
      </w:r>
      <w:r w:rsidRPr="0001268B">
        <w:rPr>
          <w:rFonts w:ascii="Times New Roman" w:hAnsi="Times New Roman"/>
          <w:b/>
          <w:bCs/>
          <w:szCs w:val="24"/>
        </w:rPr>
        <w:t xml:space="preserve">sottoscritto </w:t>
      </w:r>
      <w:r w:rsidRPr="0001268B">
        <w:rPr>
          <w:rFonts w:ascii="Times New Roman" w:hAnsi="Times New Roman"/>
          <w:szCs w:val="24"/>
        </w:rPr>
        <w:t>chiede poi che tutte le comunicazioni che lo riguardano, siano effettuate al seguente</w:t>
      </w:r>
      <w:r w:rsidR="00B37EF1">
        <w:rPr>
          <w:rFonts w:ascii="Times New Roman" w:hAnsi="Times New Roman"/>
          <w:szCs w:val="24"/>
        </w:rPr>
        <w:t xml:space="preserve"> </w:t>
      </w:r>
      <w:r w:rsidRPr="0001268B">
        <w:rPr>
          <w:rFonts w:ascii="Times New Roman" w:hAnsi="Times New Roman"/>
          <w:szCs w:val="24"/>
        </w:rPr>
        <w:t>indirizzo: _______________________________________________________________________</w:t>
      </w:r>
      <w:r w:rsidR="00B37EF1">
        <w:rPr>
          <w:rFonts w:ascii="Times New Roman" w:hAnsi="Times New Roman"/>
          <w:szCs w:val="24"/>
        </w:rPr>
        <w:t>_</w:t>
      </w:r>
    </w:p>
    <w:p w:rsidR="00D540F9" w:rsidRPr="0001268B" w:rsidRDefault="00D540F9" w:rsidP="00D540F9">
      <w:pPr>
        <w:autoSpaceDE w:val="0"/>
        <w:autoSpaceDN w:val="0"/>
        <w:adjustRightInd w:val="0"/>
        <w:jc w:val="both"/>
        <w:rPr>
          <w:rFonts w:ascii="Times New Roman" w:hAnsi="Times New Roman"/>
          <w:szCs w:val="24"/>
        </w:rPr>
      </w:pPr>
      <w:r w:rsidRPr="0001268B">
        <w:rPr>
          <w:rFonts w:ascii="Times New Roman" w:hAnsi="Times New Roman"/>
          <w:szCs w:val="24"/>
        </w:rPr>
        <w:t>In caso di variazione di indirizzo, domicilio o residenza, si impegna a darne immediata</w:t>
      </w:r>
      <w:r w:rsidR="00B37EF1">
        <w:rPr>
          <w:rFonts w:ascii="Times New Roman" w:hAnsi="Times New Roman"/>
          <w:szCs w:val="24"/>
        </w:rPr>
        <w:t xml:space="preserve"> </w:t>
      </w:r>
      <w:r w:rsidRPr="0001268B">
        <w:rPr>
          <w:rFonts w:ascii="Times New Roman" w:hAnsi="Times New Roman"/>
          <w:szCs w:val="24"/>
        </w:rPr>
        <w:t>comunicazione al Responsabile del Servizio del Comune che ha indetto il bando.</w:t>
      </w:r>
    </w:p>
    <w:p w:rsidR="00B37EF1" w:rsidRDefault="00B37EF1" w:rsidP="00D540F9">
      <w:pPr>
        <w:autoSpaceDE w:val="0"/>
        <w:autoSpaceDN w:val="0"/>
        <w:adjustRightInd w:val="0"/>
        <w:jc w:val="both"/>
        <w:rPr>
          <w:rFonts w:ascii="Times New Roman" w:hAnsi="Times New Roman"/>
          <w:b/>
          <w:bCs/>
          <w:szCs w:val="24"/>
        </w:rPr>
      </w:pPr>
    </w:p>
    <w:p w:rsidR="00D540F9" w:rsidRPr="0001268B" w:rsidRDefault="00D540F9" w:rsidP="00D540F9">
      <w:pPr>
        <w:autoSpaceDE w:val="0"/>
        <w:autoSpaceDN w:val="0"/>
        <w:adjustRightInd w:val="0"/>
        <w:jc w:val="both"/>
        <w:rPr>
          <w:rFonts w:ascii="Times New Roman" w:hAnsi="Times New Roman"/>
          <w:b/>
          <w:bCs/>
          <w:szCs w:val="24"/>
        </w:rPr>
      </w:pPr>
      <w:r w:rsidRPr="0001268B">
        <w:rPr>
          <w:rFonts w:ascii="Times New Roman" w:hAnsi="Times New Roman"/>
          <w:b/>
          <w:bCs/>
          <w:szCs w:val="24"/>
        </w:rPr>
        <w:t>Alla presente documentazione si allega:</w:t>
      </w:r>
    </w:p>
    <w:p w:rsidR="00D540F9" w:rsidRPr="0001268B" w:rsidRDefault="00D15F96" w:rsidP="00D540F9">
      <w:pPr>
        <w:autoSpaceDE w:val="0"/>
        <w:autoSpaceDN w:val="0"/>
        <w:adjustRightInd w:val="0"/>
        <w:jc w:val="both"/>
        <w:rPr>
          <w:rFonts w:ascii="Times New Roman" w:hAnsi="Times New Roman"/>
          <w:szCs w:val="24"/>
        </w:rPr>
      </w:pPr>
      <w:r>
        <w:rPr>
          <w:rFonts w:ascii="Times New Roman" w:hAnsi="Times New Roman"/>
          <w:szCs w:val="24"/>
        </w:rPr>
        <w:t>1. C</w:t>
      </w:r>
      <w:r w:rsidR="00D540F9" w:rsidRPr="0001268B">
        <w:rPr>
          <w:rFonts w:ascii="Times New Roman" w:hAnsi="Times New Roman"/>
          <w:szCs w:val="24"/>
        </w:rPr>
        <w:t xml:space="preserve">opia del documento d’identità, in corso </w:t>
      </w:r>
      <w:r w:rsidR="00CC0ED8">
        <w:rPr>
          <w:rFonts w:ascii="Times New Roman" w:hAnsi="Times New Roman"/>
          <w:szCs w:val="24"/>
        </w:rPr>
        <w:t>di validità, del sottoscrivente.</w:t>
      </w:r>
    </w:p>
    <w:p w:rsidR="00CC0ED8" w:rsidRDefault="00CC0ED8" w:rsidP="00D540F9">
      <w:pPr>
        <w:autoSpaceDE w:val="0"/>
        <w:autoSpaceDN w:val="0"/>
        <w:adjustRightInd w:val="0"/>
        <w:jc w:val="both"/>
        <w:rPr>
          <w:rFonts w:ascii="Times New Roman" w:hAnsi="Times New Roman"/>
          <w:szCs w:val="24"/>
        </w:rPr>
      </w:pPr>
    </w:p>
    <w:p w:rsidR="00D540F9" w:rsidRDefault="00D15F96" w:rsidP="00D540F9">
      <w:pPr>
        <w:autoSpaceDE w:val="0"/>
        <w:autoSpaceDN w:val="0"/>
        <w:adjustRightInd w:val="0"/>
        <w:jc w:val="both"/>
        <w:rPr>
          <w:rFonts w:ascii="Times New Roman" w:hAnsi="Times New Roman"/>
          <w:szCs w:val="24"/>
        </w:rPr>
      </w:pPr>
      <w:r>
        <w:rPr>
          <w:rFonts w:ascii="Times New Roman" w:hAnsi="Times New Roman"/>
          <w:szCs w:val="24"/>
        </w:rPr>
        <w:t>2. D</w:t>
      </w:r>
      <w:r w:rsidR="00D540F9" w:rsidRPr="0001268B">
        <w:rPr>
          <w:rFonts w:ascii="Times New Roman" w:hAnsi="Times New Roman"/>
          <w:szCs w:val="24"/>
        </w:rPr>
        <w:t>ocumentazione indispensabile richiesta nonché eventuale documentazione integrativa.</w:t>
      </w:r>
    </w:p>
    <w:p w:rsidR="004147FA" w:rsidRPr="0001268B" w:rsidRDefault="004147FA" w:rsidP="00D540F9">
      <w:pPr>
        <w:autoSpaceDE w:val="0"/>
        <w:autoSpaceDN w:val="0"/>
        <w:adjustRightInd w:val="0"/>
        <w:jc w:val="both"/>
        <w:rPr>
          <w:rFonts w:ascii="Times New Roman" w:hAnsi="Times New Roman"/>
          <w:szCs w:val="24"/>
        </w:rPr>
      </w:pPr>
    </w:p>
    <w:p w:rsidR="005D03EB" w:rsidRDefault="0093557E" w:rsidP="00D540F9">
      <w:pPr>
        <w:autoSpaceDE w:val="0"/>
        <w:autoSpaceDN w:val="0"/>
        <w:adjustRightInd w:val="0"/>
        <w:jc w:val="both"/>
        <w:rPr>
          <w:rFonts w:ascii="Times New Roman" w:hAnsi="Times New Roman"/>
          <w:b/>
          <w:bCs/>
          <w:szCs w:val="24"/>
        </w:rPr>
      </w:pPr>
      <w:r>
        <w:rPr>
          <w:rFonts w:ascii="Times New Roman" w:hAnsi="Times New Roman"/>
          <w:b/>
          <w:bCs/>
          <w:szCs w:val="24"/>
        </w:rPr>
        <w:t>Oria</w:t>
      </w:r>
      <w:r w:rsidR="00D540F9" w:rsidRPr="0001268B">
        <w:rPr>
          <w:rFonts w:ascii="Times New Roman" w:hAnsi="Times New Roman"/>
          <w:b/>
          <w:bCs/>
          <w:szCs w:val="24"/>
        </w:rPr>
        <w:t xml:space="preserve">, ______________________ </w:t>
      </w:r>
    </w:p>
    <w:p w:rsidR="005D03EB" w:rsidRDefault="005D03EB" w:rsidP="00D540F9">
      <w:pPr>
        <w:autoSpaceDE w:val="0"/>
        <w:autoSpaceDN w:val="0"/>
        <w:adjustRightInd w:val="0"/>
        <w:jc w:val="both"/>
        <w:rPr>
          <w:rFonts w:ascii="Times New Roman" w:hAnsi="Times New Roman"/>
          <w:b/>
          <w:bCs/>
          <w:szCs w:val="24"/>
        </w:rPr>
      </w:pPr>
    </w:p>
    <w:p w:rsidR="004147FA" w:rsidRDefault="005D03EB" w:rsidP="00403C05">
      <w:pPr>
        <w:autoSpaceDE w:val="0"/>
        <w:autoSpaceDN w:val="0"/>
        <w:adjustRightInd w:val="0"/>
        <w:jc w:val="center"/>
        <w:rPr>
          <w:rFonts w:ascii="Times New Roman" w:hAnsi="Times New Roman"/>
          <w:b/>
          <w:bCs/>
          <w:szCs w:val="24"/>
        </w:rPr>
      </w:pPr>
      <w:r>
        <w:rPr>
          <w:rFonts w:ascii="Times New Roman" w:hAnsi="Times New Roman"/>
          <w:b/>
          <w:bCs/>
          <w:szCs w:val="24"/>
        </w:rPr>
        <w:t xml:space="preserve">                                                                           </w:t>
      </w:r>
      <w:r w:rsidR="00820F25">
        <w:rPr>
          <w:rFonts w:ascii="Times New Roman" w:hAnsi="Times New Roman"/>
          <w:b/>
          <w:bCs/>
          <w:szCs w:val="24"/>
        </w:rPr>
        <w:t xml:space="preserve">                    </w:t>
      </w:r>
      <w:r>
        <w:rPr>
          <w:rFonts w:ascii="Times New Roman" w:hAnsi="Times New Roman"/>
          <w:b/>
          <w:bCs/>
          <w:szCs w:val="24"/>
        </w:rPr>
        <w:t xml:space="preserve">   </w:t>
      </w:r>
      <w:r w:rsidR="00D540F9" w:rsidRPr="0001268B">
        <w:rPr>
          <w:rFonts w:ascii="Times New Roman" w:hAnsi="Times New Roman"/>
          <w:b/>
          <w:bCs/>
          <w:szCs w:val="24"/>
        </w:rPr>
        <w:t>Firma</w:t>
      </w:r>
    </w:p>
    <w:p w:rsidR="00403C05" w:rsidRPr="00403C05" w:rsidRDefault="00403C05" w:rsidP="00403C05">
      <w:pPr>
        <w:autoSpaceDE w:val="0"/>
        <w:autoSpaceDN w:val="0"/>
        <w:adjustRightInd w:val="0"/>
        <w:jc w:val="center"/>
        <w:rPr>
          <w:rFonts w:ascii="Times New Roman" w:hAnsi="Times New Roman"/>
          <w:b/>
          <w:bCs/>
          <w:szCs w:val="24"/>
        </w:rPr>
      </w:pPr>
    </w:p>
    <w:p w:rsidR="00D540F9" w:rsidRPr="0001268B" w:rsidRDefault="00D540F9" w:rsidP="005D03EB">
      <w:pPr>
        <w:autoSpaceDE w:val="0"/>
        <w:autoSpaceDN w:val="0"/>
        <w:adjustRightInd w:val="0"/>
        <w:jc w:val="right"/>
        <w:rPr>
          <w:rFonts w:ascii="Times New Roman" w:hAnsi="Times New Roman"/>
          <w:szCs w:val="24"/>
        </w:rPr>
      </w:pPr>
      <w:r w:rsidRPr="0001268B">
        <w:rPr>
          <w:rFonts w:ascii="Times New Roman" w:hAnsi="Times New Roman"/>
          <w:szCs w:val="24"/>
        </w:rPr>
        <w:t>__________________________</w:t>
      </w:r>
    </w:p>
    <w:p w:rsidR="004147FA" w:rsidRDefault="004147FA" w:rsidP="00820F25">
      <w:pPr>
        <w:autoSpaceDE w:val="0"/>
        <w:autoSpaceDN w:val="0"/>
        <w:adjustRightInd w:val="0"/>
        <w:jc w:val="both"/>
        <w:rPr>
          <w:rFonts w:ascii="Times New Roman" w:hAnsi="Times New Roman"/>
          <w:b/>
          <w:bCs/>
          <w:szCs w:val="24"/>
        </w:rPr>
      </w:pPr>
    </w:p>
    <w:p w:rsidR="00D540F9" w:rsidRPr="0093557E" w:rsidRDefault="00D540F9" w:rsidP="00820F25">
      <w:pPr>
        <w:autoSpaceDE w:val="0"/>
        <w:autoSpaceDN w:val="0"/>
        <w:adjustRightInd w:val="0"/>
        <w:jc w:val="both"/>
        <w:rPr>
          <w:rFonts w:ascii="Times New Roman" w:hAnsi="Times New Roman"/>
          <w:b/>
          <w:bCs/>
          <w:sz w:val="16"/>
          <w:szCs w:val="16"/>
        </w:rPr>
      </w:pPr>
      <w:r w:rsidRPr="0093557E">
        <w:rPr>
          <w:rFonts w:ascii="Times New Roman" w:hAnsi="Times New Roman"/>
          <w:b/>
          <w:bCs/>
          <w:sz w:val="16"/>
          <w:szCs w:val="16"/>
        </w:rPr>
        <w:t>Con la firma apposta in calce alla domanda il concorrente dichiara, sotto la sua</w:t>
      </w:r>
      <w:r w:rsidR="00820F25" w:rsidRPr="0093557E">
        <w:rPr>
          <w:rFonts w:ascii="Times New Roman" w:hAnsi="Times New Roman"/>
          <w:b/>
          <w:bCs/>
          <w:sz w:val="16"/>
          <w:szCs w:val="16"/>
        </w:rPr>
        <w:t xml:space="preserve"> </w:t>
      </w:r>
      <w:r w:rsidRPr="0093557E">
        <w:rPr>
          <w:rFonts w:ascii="Times New Roman" w:hAnsi="Times New Roman"/>
          <w:b/>
          <w:bCs/>
          <w:sz w:val="16"/>
          <w:szCs w:val="16"/>
        </w:rPr>
        <w:t>responsabilità, di trovarsi nelle condizioni oggettive e soggettive in essa indicate e si</w:t>
      </w:r>
      <w:r w:rsidR="00820F25" w:rsidRPr="0093557E">
        <w:rPr>
          <w:rFonts w:ascii="Times New Roman" w:hAnsi="Times New Roman"/>
          <w:b/>
          <w:bCs/>
          <w:sz w:val="16"/>
          <w:szCs w:val="16"/>
        </w:rPr>
        <w:t xml:space="preserve"> </w:t>
      </w:r>
      <w:r w:rsidRPr="0093557E">
        <w:rPr>
          <w:rFonts w:ascii="Times New Roman" w:hAnsi="Times New Roman"/>
          <w:b/>
          <w:bCs/>
          <w:sz w:val="16"/>
          <w:szCs w:val="16"/>
        </w:rPr>
        <w:t>impegna a produrre, a richiesta, l’idonea documentazione probatoria, anche del possesso</w:t>
      </w:r>
      <w:r w:rsidR="00820F25" w:rsidRPr="0093557E">
        <w:rPr>
          <w:rFonts w:ascii="Times New Roman" w:hAnsi="Times New Roman"/>
          <w:b/>
          <w:bCs/>
          <w:sz w:val="16"/>
          <w:szCs w:val="16"/>
        </w:rPr>
        <w:t xml:space="preserve"> </w:t>
      </w:r>
      <w:r w:rsidRPr="0093557E">
        <w:rPr>
          <w:rFonts w:ascii="Times New Roman" w:hAnsi="Times New Roman"/>
          <w:b/>
          <w:bCs/>
          <w:sz w:val="16"/>
          <w:szCs w:val="16"/>
        </w:rPr>
        <w:t>dei requisiti, come è previsto nel presente bando di concorso. Con detta firma, inoltre, il</w:t>
      </w:r>
      <w:r w:rsidR="00820F25" w:rsidRPr="0093557E">
        <w:rPr>
          <w:rFonts w:ascii="Times New Roman" w:hAnsi="Times New Roman"/>
          <w:b/>
          <w:bCs/>
          <w:sz w:val="16"/>
          <w:szCs w:val="16"/>
        </w:rPr>
        <w:t xml:space="preserve"> </w:t>
      </w:r>
      <w:r w:rsidRPr="0093557E">
        <w:rPr>
          <w:rFonts w:ascii="Times New Roman" w:hAnsi="Times New Roman"/>
          <w:b/>
          <w:bCs/>
          <w:sz w:val="16"/>
          <w:szCs w:val="16"/>
        </w:rPr>
        <w:t>concorrente esonera l’operatore comunale</w:t>
      </w:r>
      <w:r w:rsidR="00355C9E" w:rsidRPr="0093557E">
        <w:rPr>
          <w:rFonts w:ascii="Times New Roman" w:hAnsi="Times New Roman"/>
          <w:b/>
          <w:bCs/>
          <w:sz w:val="16"/>
          <w:szCs w:val="16"/>
        </w:rPr>
        <w:t xml:space="preserve"> e sindacale</w:t>
      </w:r>
      <w:r w:rsidRPr="0093557E">
        <w:rPr>
          <w:rFonts w:ascii="Times New Roman" w:hAnsi="Times New Roman"/>
          <w:b/>
          <w:bCs/>
          <w:sz w:val="16"/>
          <w:szCs w:val="16"/>
        </w:rPr>
        <w:t xml:space="preserve"> da ogni responsabilità in merito all’eventuale</w:t>
      </w:r>
      <w:r w:rsidR="00820F25" w:rsidRPr="0093557E">
        <w:rPr>
          <w:rFonts w:ascii="Times New Roman" w:hAnsi="Times New Roman"/>
          <w:b/>
          <w:bCs/>
          <w:sz w:val="16"/>
          <w:szCs w:val="16"/>
        </w:rPr>
        <w:t xml:space="preserve"> </w:t>
      </w:r>
      <w:r w:rsidRPr="0093557E">
        <w:rPr>
          <w:rFonts w:ascii="Times New Roman" w:hAnsi="Times New Roman"/>
          <w:b/>
          <w:bCs/>
          <w:sz w:val="16"/>
          <w:szCs w:val="16"/>
        </w:rPr>
        <w:t>assistenza fornita nella compilazione della domanda.</w:t>
      </w:r>
    </w:p>
    <w:p w:rsidR="0098640B" w:rsidRDefault="0098640B" w:rsidP="00253438">
      <w:pPr>
        <w:autoSpaceDE w:val="0"/>
        <w:autoSpaceDN w:val="0"/>
        <w:adjustRightInd w:val="0"/>
        <w:rPr>
          <w:rFonts w:ascii="Times New Roman" w:hAnsi="Times New Roman"/>
          <w:b/>
          <w:bCs/>
          <w:szCs w:val="24"/>
          <w:u w:val="single"/>
        </w:rPr>
      </w:pPr>
    </w:p>
    <w:p w:rsidR="0093557E" w:rsidRDefault="0093557E" w:rsidP="004147FA">
      <w:pPr>
        <w:autoSpaceDE w:val="0"/>
        <w:autoSpaceDN w:val="0"/>
        <w:adjustRightInd w:val="0"/>
        <w:jc w:val="center"/>
        <w:rPr>
          <w:rFonts w:ascii="Times New Roman" w:hAnsi="Times New Roman"/>
          <w:b/>
          <w:bCs/>
          <w:szCs w:val="24"/>
          <w:u w:val="single"/>
        </w:rPr>
      </w:pPr>
    </w:p>
    <w:p w:rsidR="004147FA" w:rsidRPr="004147FA" w:rsidRDefault="00D540F9" w:rsidP="004147FA">
      <w:pPr>
        <w:autoSpaceDE w:val="0"/>
        <w:autoSpaceDN w:val="0"/>
        <w:adjustRightInd w:val="0"/>
        <w:jc w:val="center"/>
        <w:rPr>
          <w:rFonts w:ascii="Times New Roman" w:hAnsi="Times New Roman"/>
          <w:b/>
          <w:bCs/>
          <w:szCs w:val="24"/>
          <w:u w:val="single"/>
        </w:rPr>
      </w:pPr>
      <w:r w:rsidRPr="004147FA">
        <w:rPr>
          <w:rFonts w:ascii="Times New Roman" w:hAnsi="Times New Roman"/>
          <w:b/>
          <w:bCs/>
          <w:szCs w:val="24"/>
          <w:u w:val="single"/>
        </w:rPr>
        <w:lastRenderedPageBreak/>
        <w:t>DOCUMENTAZIONE ALLEGATA</w:t>
      </w:r>
    </w:p>
    <w:p w:rsidR="0098640B" w:rsidRPr="00770DBD" w:rsidRDefault="00D540F9" w:rsidP="00D540F9">
      <w:pPr>
        <w:autoSpaceDE w:val="0"/>
        <w:autoSpaceDN w:val="0"/>
        <w:adjustRightInd w:val="0"/>
        <w:jc w:val="both"/>
        <w:rPr>
          <w:rFonts w:ascii="Times New Roman" w:hAnsi="Times New Roman"/>
          <w:szCs w:val="24"/>
        </w:rPr>
      </w:pPr>
      <w:r w:rsidRPr="0001268B">
        <w:rPr>
          <w:rFonts w:ascii="Times New Roman" w:hAnsi="Times New Roman"/>
          <w:szCs w:val="24"/>
        </w:rPr>
        <w:t>(indicare i documenti allegati al presente modulo, barrando il quadratino corrispondente).</w:t>
      </w:r>
    </w:p>
    <w:p w:rsidR="0098640B" w:rsidRDefault="0098640B" w:rsidP="00D540F9">
      <w:pPr>
        <w:autoSpaceDE w:val="0"/>
        <w:autoSpaceDN w:val="0"/>
        <w:adjustRightInd w:val="0"/>
        <w:jc w:val="both"/>
        <w:rPr>
          <w:rFonts w:ascii="Times New Roman" w:hAnsi="Times New Roman"/>
          <w:b/>
          <w:bCs/>
          <w:szCs w:val="24"/>
        </w:rPr>
      </w:pPr>
    </w:p>
    <w:p w:rsidR="00D540F9" w:rsidRPr="0001268B" w:rsidRDefault="00D540F9" w:rsidP="00D540F9">
      <w:pPr>
        <w:autoSpaceDE w:val="0"/>
        <w:autoSpaceDN w:val="0"/>
        <w:adjustRightInd w:val="0"/>
        <w:jc w:val="both"/>
        <w:rPr>
          <w:rFonts w:ascii="Times New Roman" w:hAnsi="Times New Roman"/>
          <w:b/>
          <w:bCs/>
          <w:szCs w:val="24"/>
        </w:rPr>
      </w:pPr>
      <w:r w:rsidRPr="0001268B">
        <w:rPr>
          <w:rFonts w:ascii="Times New Roman" w:hAnsi="Times New Roman"/>
          <w:b/>
          <w:bCs/>
          <w:szCs w:val="24"/>
        </w:rPr>
        <w:t>DOCUMENTI PER L'ATTRIBUZIONE DEL PUNTEGGIO ED ALTRI EVENTUALI</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A</w:t>
      </w:r>
      <w:r w:rsidR="00D540F9" w:rsidRPr="0001268B">
        <w:rPr>
          <w:rFonts w:ascii="Times New Roman" w:hAnsi="Times New Roman"/>
          <w:szCs w:val="24"/>
        </w:rPr>
        <w:t>ttestato dell'ufficio tecnico Comunale o dell'ufficio sanitario dal quale risultano le</w:t>
      </w:r>
      <w:r w:rsidR="004147FA">
        <w:rPr>
          <w:rFonts w:ascii="Times New Roman" w:hAnsi="Times New Roman"/>
          <w:szCs w:val="24"/>
        </w:rPr>
        <w:t xml:space="preserve"> </w:t>
      </w:r>
      <w:r w:rsidR="00D540F9" w:rsidRPr="0001268B">
        <w:rPr>
          <w:rFonts w:ascii="Times New Roman" w:hAnsi="Times New Roman"/>
          <w:szCs w:val="24"/>
        </w:rPr>
        <w:t>caratteristiche dell'alloggio, richieste per l'attribuzione del punteggio (improprietà, antigenici</w:t>
      </w:r>
      <w:r w:rsidR="004147FA">
        <w:rPr>
          <w:rFonts w:ascii="Times New Roman" w:hAnsi="Times New Roman"/>
          <w:szCs w:val="24"/>
        </w:rPr>
        <w:t xml:space="preserve">tà, precarietà, </w:t>
      </w:r>
      <w:r w:rsidR="00D540F9" w:rsidRPr="0001268B">
        <w:rPr>
          <w:rFonts w:ascii="Times New Roman" w:hAnsi="Times New Roman"/>
          <w:szCs w:val="24"/>
        </w:rPr>
        <w:t>sovraffollamento dell’alloggio, loca</w:t>
      </w:r>
      <w:r w:rsidR="009C5DAA">
        <w:rPr>
          <w:rFonts w:ascii="Times New Roman" w:hAnsi="Times New Roman"/>
          <w:szCs w:val="24"/>
        </w:rPr>
        <w:t>li procurati a titolo precario).</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D</w:t>
      </w:r>
      <w:r w:rsidR="00D540F9" w:rsidRPr="0001268B">
        <w:rPr>
          <w:rFonts w:ascii="Times New Roman" w:hAnsi="Times New Roman"/>
          <w:szCs w:val="24"/>
        </w:rPr>
        <w:t>ichiarazione sostitutiva di atto di notorietà attestante la volontà di formazione della famiglia</w:t>
      </w:r>
      <w:r w:rsidR="004147FA">
        <w:rPr>
          <w:rFonts w:ascii="Times New Roman" w:hAnsi="Times New Roman"/>
          <w:szCs w:val="24"/>
        </w:rPr>
        <w:t xml:space="preserve"> </w:t>
      </w:r>
      <w:r w:rsidR="00D540F9" w:rsidRPr="0001268B">
        <w:rPr>
          <w:rFonts w:ascii="Times New Roman" w:hAnsi="Times New Roman"/>
          <w:szCs w:val="24"/>
        </w:rPr>
        <w:t xml:space="preserve">entro un anno dalla domanda e comunque prima </w:t>
      </w:r>
      <w:r w:rsidR="009C5DAA">
        <w:rPr>
          <w:rFonts w:ascii="Times New Roman" w:hAnsi="Times New Roman"/>
          <w:szCs w:val="24"/>
        </w:rPr>
        <w:t>dell'assegnazione dell'alloggio.</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A</w:t>
      </w:r>
      <w:r w:rsidR="00D540F9" w:rsidRPr="0001268B">
        <w:rPr>
          <w:rFonts w:ascii="Times New Roman" w:hAnsi="Times New Roman"/>
          <w:szCs w:val="24"/>
        </w:rPr>
        <w:t>ttestato della Commissione Provinciale comprovante lo stato di menomazione, che</w:t>
      </w:r>
      <w:r w:rsidR="004147FA">
        <w:rPr>
          <w:rFonts w:ascii="Times New Roman" w:hAnsi="Times New Roman"/>
          <w:szCs w:val="24"/>
        </w:rPr>
        <w:t xml:space="preserve"> </w:t>
      </w:r>
      <w:r w:rsidR="00D540F9" w:rsidRPr="0001268B">
        <w:rPr>
          <w:rFonts w:ascii="Times New Roman" w:hAnsi="Times New Roman"/>
          <w:szCs w:val="24"/>
        </w:rPr>
        <w:t>comporti la diminuzione permanente della capacità l</w:t>
      </w:r>
      <w:r w:rsidR="009C5DAA">
        <w:rPr>
          <w:rFonts w:ascii="Times New Roman" w:hAnsi="Times New Roman"/>
          <w:szCs w:val="24"/>
        </w:rPr>
        <w:t>avorativa superiore a due terzi.</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C</w:t>
      </w:r>
      <w:r w:rsidR="00D540F9" w:rsidRPr="0001268B">
        <w:rPr>
          <w:rFonts w:ascii="Times New Roman" w:hAnsi="Times New Roman"/>
          <w:szCs w:val="24"/>
        </w:rPr>
        <w:t>ertificato dell'autorità consolare esistente nel luogo di lavoro la qualifica di lavoratore</w:t>
      </w:r>
      <w:r w:rsidR="004147FA">
        <w:rPr>
          <w:rFonts w:ascii="Times New Roman" w:hAnsi="Times New Roman"/>
          <w:szCs w:val="24"/>
        </w:rPr>
        <w:t xml:space="preserve"> </w:t>
      </w:r>
      <w:r w:rsidR="00D540F9" w:rsidRPr="0001268B">
        <w:rPr>
          <w:rFonts w:ascii="Times New Roman" w:hAnsi="Times New Roman"/>
          <w:szCs w:val="24"/>
        </w:rPr>
        <w:t>emigrato all'estero ed il rientro in Italia, da non più di dodici mesi dalla data del bando di</w:t>
      </w:r>
      <w:r w:rsidR="004147FA">
        <w:rPr>
          <w:rFonts w:ascii="Times New Roman" w:hAnsi="Times New Roman"/>
          <w:szCs w:val="24"/>
        </w:rPr>
        <w:t xml:space="preserve"> </w:t>
      </w:r>
      <w:r w:rsidR="00D540F9" w:rsidRPr="0001268B">
        <w:rPr>
          <w:rFonts w:ascii="Times New Roman" w:hAnsi="Times New Roman"/>
          <w:szCs w:val="24"/>
        </w:rPr>
        <w:t xml:space="preserve">concorso, dell'emigrato e del suo nucleo familiare, per </w:t>
      </w:r>
      <w:r w:rsidR="009C5DAA">
        <w:rPr>
          <w:rFonts w:ascii="Times New Roman" w:hAnsi="Times New Roman"/>
          <w:szCs w:val="24"/>
        </w:rPr>
        <w:t>stabilirvi la propria residenza.</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P</w:t>
      </w:r>
      <w:r w:rsidR="00D540F9" w:rsidRPr="0001268B">
        <w:rPr>
          <w:rFonts w:ascii="Times New Roman" w:hAnsi="Times New Roman"/>
          <w:szCs w:val="24"/>
        </w:rPr>
        <w:t>rovvedimenti emessi dalle autorità competenti da cui si evinca la necessità</w:t>
      </w:r>
      <w:r w:rsidR="004147FA">
        <w:rPr>
          <w:rFonts w:ascii="Times New Roman" w:hAnsi="Times New Roman"/>
          <w:szCs w:val="24"/>
        </w:rPr>
        <w:t xml:space="preserve"> </w:t>
      </w:r>
      <w:r w:rsidR="00D540F9" w:rsidRPr="0001268B">
        <w:rPr>
          <w:rFonts w:ascii="Times New Roman" w:hAnsi="Times New Roman"/>
          <w:szCs w:val="24"/>
        </w:rPr>
        <w:t>dell'abbandono</w:t>
      </w:r>
      <w:r w:rsidR="00F076CC">
        <w:rPr>
          <w:rFonts w:ascii="Times New Roman" w:hAnsi="Times New Roman"/>
          <w:szCs w:val="24"/>
        </w:rPr>
        <w:t xml:space="preserve"> dell'alloggio.</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P</w:t>
      </w:r>
      <w:r w:rsidR="00D540F9" w:rsidRPr="0001268B">
        <w:rPr>
          <w:rFonts w:ascii="Times New Roman" w:hAnsi="Times New Roman"/>
          <w:szCs w:val="24"/>
        </w:rPr>
        <w:t>ro</w:t>
      </w:r>
      <w:r w:rsidR="00F076CC">
        <w:rPr>
          <w:rFonts w:ascii="Times New Roman" w:hAnsi="Times New Roman"/>
          <w:szCs w:val="24"/>
        </w:rPr>
        <w:t>vvedimento esecutivo di sfratto.</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P</w:t>
      </w:r>
      <w:r w:rsidR="00D540F9" w:rsidRPr="0001268B">
        <w:rPr>
          <w:rFonts w:ascii="Times New Roman" w:hAnsi="Times New Roman"/>
          <w:szCs w:val="24"/>
        </w:rPr>
        <w:t>rovvedimento attestante il trasferimento d'ufficio o la cessazione non volontaria del</w:t>
      </w:r>
      <w:r w:rsidR="004147FA">
        <w:rPr>
          <w:rFonts w:ascii="Times New Roman" w:hAnsi="Times New Roman"/>
          <w:szCs w:val="24"/>
        </w:rPr>
        <w:t xml:space="preserve"> </w:t>
      </w:r>
      <w:r w:rsidR="00D540F9" w:rsidRPr="0001268B">
        <w:rPr>
          <w:rFonts w:ascii="Times New Roman" w:hAnsi="Times New Roman"/>
          <w:szCs w:val="24"/>
        </w:rPr>
        <w:t xml:space="preserve">rapporto di lavoro del dipendente che </w:t>
      </w:r>
      <w:r w:rsidR="00F076CC">
        <w:rPr>
          <w:rFonts w:ascii="Times New Roman" w:hAnsi="Times New Roman"/>
          <w:szCs w:val="24"/>
        </w:rPr>
        <w:t>fruisca di alloggio di servizio.</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P</w:t>
      </w:r>
      <w:r w:rsidR="00D540F9" w:rsidRPr="0001268B">
        <w:rPr>
          <w:rFonts w:ascii="Times New Roman" w:hAnsi="Times New Roman"/>
          <w:szCs w:val="24"/>
        </w:rPr>
        <w:t>rovvedimento esecutivo di sfratto,</w:t>
      </w:r>
      <w:r w:rsidR="000F71D3">
        <w:rPr>
          <w:rFonts w:ascii="Times New Roman" w:hAnsi="Times New Roman"/>
          <w:szCs w:val="24"/>
        </w:rPr>
        <w:t xml:space="preserve"> </w:t>
      </w:r>
      <w:r w:rsidR="00D540F9" w:rsidRPr="0001268B">
        <w:rPr>
          <w:rFonts w:ascii="Times New Roman" w:hAnsi="Times New Roman"/>
          <w:szCs w:val="24"/>
        </w:rPr>
        <w:t>non intimato per immoralità, inadempienza contrattuale,</w:t>
      </w:r>
      <w:r w:rsidR="004147FA">
        <w:rPr>
          <w:rFonts w:ascii="Times New Roman" w:hAnsi="Times New Roman"/>
          <w:szCs w:val="24"/>
        </w:rPr>
        <w:t xml:space="preserve"> ovvero </w:t>
      </w:r>
      <w:r w:rsidR="00D540F9" w:rsidRPr="0001268B">
        <w:rPr>
          <w:rFonts w:ascii="Times New Roman" w:hAnsi="Times New Roman"/>
          <w:szCs w:val="24"/>
        </w:rPr>
        <w:t>verbale di conciliazione giudiziaria, ordinanza di sgombero, provvedimento di</w:t>
      </w:r>
      <w:r w:rsidR="004147FA">
        <w:rPr>
          <w:rFonts w:ascii="Times New Roman" w:hAnsi="Times New Roman"/>
          <w:szCs w:val="24"/>
        </w:rPr>
        <w:t xml:space="preserve"> </w:t>
      </w:r>
      <w:r w:rsidR="00D540F9" w:rsidRPr="0001268B">
        <w:rPr>
          <w:rFonts w:ascii="Times New Roman" w:hAnsi="Times New Roman"/>
          <w:szCs w:val="24"/>
        </w:rPr>
        <w:t xml:space="preserve">collocamento a riposo del dipendente pubblico o privato che </w:t>
      </w:r>
      <w:r w:rsidR="00F076CC">
        <w:rPr>
          <w:rFonts w:ascii="Times New Roman" w:hAnsi="Times New Roman"/>
          <w:szCs w:val="24"/>
        </w:rPr>
        <w:t>fruisca di alloggio di servizio.</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A</w:t>
      </w:r>
      <w:r w:rsidR="00D540F9" w:rsidRPr="0001268B">
        <w:rPr>
          <w:rFonts w:ascii="Times New Roman" w:hAnsi="Times New Roman"/>
          <w:szCs w:val="24"/>
        </w:rPr>
        <w:t>ttestato del datore di lavoro indicante il luogo di lavoro del dipendente. L'attestato va</w:t>
      </w:r>
      <w:r w:rsidR="004147FA">
        <w:rPr>
          <w:rFonts w:ascii="Times New Roman" w:hAnsi="Times New Roman"/>
          <w:szCs w:val="24"/>
        </w:rPr>
        <w:t xml:space="preserve"> presentato </w:t>
      </w:r>
      <w:r w:rsidR="00D540F9" w:rsidRPr="0001268B">
        <w:rPr>
          <w:rFonts w:ascii="Times New Roman" w:hAnsi="Times New Roman"/>
          <w:szCs w:val="24"/>
        </w:rPr>
        <w:t>solo se la distanza fra il luogo di lavoro e quello di residenza sia superiore</w:t>
      </w:r>
      <w:r w:rsidR="004147FA">
        <w:rPr>
          <w:rFonts w:ascii="Times New Roman" w:hAnsi="Times New Roman"/>
          <w:szCs w:val="24"/>
        </w:rPr>
        <w:t xml:space="preserve"> </w:t>
      </w:r>
      <w:r w:rsidR="00D540F9" w:rsidRPr="0001268B">
        <w:rPr>
          <w:rFonts w:ascii="Times New Roman" w:hAnsi="Times New Roman"/>
          <w:szCs w:val="24"/>
        </w:rPr>
        <w:t xml:space="preserve">a </w:t>
      </w:r>
      <w:smartTag w:uri="urn:schemas-microsoft-com:office:smarttags" w:element="metricconverter">
        <w:smartTagPr>
          <w:attr w:name="ProductID" w:val="40 km"/>
        </w:smartTagPr>
        <w:r w:rsidR="00D540F9" w:rsidRPr="0001268B">
          <w:rPr>
            <w:rFonts w:ascii="Times New Roman" w:hAnsi="Times New Roman"/>
            <w:szCs w:val="24"/>
          </w:rPr>
          <w:t>40 Km</w:t>
        </w:r>
      </w:smartTag>
      <w:r w:rsidR="00F076CC">
        <w:rPr>
          <w:rFonts w:ascii="Times New Roman" w:hAnsi="Times New Roman"/>
          <w:szCs w:val="24"/>
        </w:rPr>
        <w:t>.</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C</w:t>
      </w:r>
      <w:r w:rsidR="00D540F9" w:rsidRPr="0001268B">
        <w:rPr>
          <w:rFonts w:ascii="Times New Roman" w:hAnsi="Times New Roman"/>
          <w:szCs w:val="24"/>
        </w:rPr>
        <w:t>ontratto di locazione registrato da cui risulti che il canone, calcolato secondo la legge n.</w:t>
      </w:r>
      <w:r w:rsidR="004147FA">
        <w:rPr>
          <w:rFonts w:ascii="Times New Roman" w:hAnsi="Times New Roman"/>
          <w:szCs w:val="24"/>
        </w:rPr>
        <w:t xml:space="preserve"> </w:t>
      </w:r>
      <w:r w:rsidR="00D540F9" w:rsidRPr="0001268B">
        <w:rPr>
          <w:rFonts w:ascii="Times New Roman" w:hAnsi="Times New Roman"/>
          <w:szCs w:val="24"/>
        </w:rPr>
        <w:t>392/78 inci</w:t>
      </w:r>
      <w:r w:rsidR="009B2A53">
        <w:rPr>
          <w:rFonts w:ascii="Times New Roman" w:hAnsi="Times New Roman"/>
          <w:szCs w:val="24"/>
        </w:rPr>
        <w:t>de in misura non inferiore al 30</w:t>
      </w:r>
      <w:r w:rsidR="00D540F9" w:rsidRPr="0001268B">
        <w:rPr>
          <w:rFonts w:ascii="Times New Roman" w:hAnsi="Times New Roman"/>
          <w:szCs w:val="24"/>
        </w:rPr>
        <w:t xml:space="preserve"> % sul reddito annuo complessivo del nucleo</w:t>
      </w:r>
      <w:r w:rsidR="004147FA">
        <w:rPr>
          <w:rFonts w:ascii="Times New Roman" w:hAnsi="Times New Roman"/>
          <w:szCs w:val="24"/>
        </w:rPr>
        <w:t xml:space="preserve"> </w:t>
      </w:r>
      <w:r w:rsidR="00F076CC">
        <w:rPr>
          <w:rFonts w:ascii="Times New Roman" w:hAnsi="Times New Roman"/>
          <w:szCs w:val="24"/>
        </w:rPr>
        <w:t>familiare del richiedente.</w:t>
      </w:r>
    </w:p>
    <w:p w:rsidR="00D540F9" w:rsidRPr="0001268B"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C</w:t>
      </w:r>
      <w:r w:rsidR="00D540F9" w:rsidRPr="0001268B">
        <w:rPr>
          <w:rFonts w:ascii="Times New Roman" w:hAnsi="Times New Roman"/>
          <w:szCs w:val="24"/>
        </w:rPr>
        <w:t>ertificazione reddituale o autocertificazione comprovante i redditi del nucleo familiare o lo</w:t>
      </w:r>
      <w:r w:rsidR="000F71D3">
        <w:rPr>
          <w:rFonts w:ascii="Times New Roman" w:hAnsi="Times New Roman"/>
          <w:szCs w:val="24"/>
        </w:rPr>
        <w:t xml:space="preserve"> stato di disoccupazione in assen</w:t>
      </w:r>
      <w:r w:rsidR="00F076CC">
        <w:rPr>
          <w:rFonts w:ascii="Times New Roman" w:hAnsi="Times New Roman"/>
          <w:szCs w:val="24"/>
        </w:rPr>
        <w:t>za di certificazione reddituale.</w:t>
      </w:r>
      <w:r w:rsidR="000F71D3">
        <w:rPr>
          <w:rFonts w:ascii="Times New Roman" w:hAnsi="Times New Roman"/>
          <w:szCs w:val="24"/>
        </w:rPr>
        <w:t xml:space="preserve"> </w:t>
      </w:r>
    </w:p>
    <w:p w:rsidR="00D540F9" w:rsidRDefault="008544AE" w:rsidP="00D540F9">
      <w:pPr>
        <w:autoSpaceDE w:val="0"/>
        <w:autoSpaceDN w:val="0"/>
        <w:adjustRightInd w:val="0"/>
        <w:jc w:val="both"/>
        <w:rPr>
          <w:rFonts w:ascii="Times New Roman" w:hAnsi="Times New Roman"/>
          <w:szCs w:val="24"/>
        </w:rPr>
      </w:pPr>
      <w:r w:rsidRPr="006228EA">
        <w:rPr>
          <w:rFonts w:ascii="Times New Roman" w:hAnsi="Times New Roman"/>
          <w:bCs/>
          <w:sz w:val="40"/>
          <w:szCs w:val="40"/>
        </w:rPr>
        <w:t>□</w:t>
      </w:r>
      <w:r>
        <w:rPr>
          <w:rFonts w:ascii="Times New Roman" w:hAnsi="Times New Roman"/>
          <w:bCs/>
          <w:sz w:val="40"/>
          <w:szCs w:val="40"/>
        </w:rPr>
        <w:t xml:space="preserve"> - </w:t>
      </w:r>
      <w:r w:rsidR="000F71D3">
        <w:rPr>
          <w:rFonts w:ascii="Times New Roman" w:hAnsi="Times New Roman"/>
          <w:szCs w:val="24"/>
        </w:rPr>
        <w:t>O</w:t>
      </w:r>
      <w:r w:rsidR="00D540F9" w:rsidRPr="0001268B">
        <w:rPr>
          <w:rFonts w:ascii="Times New Roman" w:hAnsi="Times New Roman"/>
          <w:szCs w:val="24"/>
        </w:rPr>
        <w:t>gni altro documento necessario per chiarire o comprovare quanto dichiarato</w:t>
      </w:r>
      <w:r w:rsidR="004147FA">
        <w:rPr>
          <w:rFonts w:ascii="Times New Roman" w:hAnsi="Times New Roman"/>
          <w:szCs w:val="24"/>
        </w:rPr>
        <w:t xml:space="preserve"> </w:t>
      </w:r>
      <w:r w:rsidR="00D540F9" w:rsidRPr="0001268B">
        <w:rPr>
          <w:rFonts w:ascii="Times New Roman" w:hAnsi="Times New Roman"/>
          <w:szCs w:val="24"/>
        </w:rPr>
        <w:t>nella domanda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4147FA" w:rsidRPr="00D15F3C" w:rsidTr="00D15F3C">
        <w:tc>
          <w:tcPr>
            <w:tcW w:w="9778" w:type="dxa"/>
          </w:tcPr>
          <w:p w:rsidR="004147FA" w:rsidRPr="00D15F3C" w:rsidRDefault="004147FA" w:rsidP="00D15F3C">
            <w:pPr>
              <w:autoSpaceDE w:val="0"/>
              <w:autoSpaceDN w:val="0"/>
              <w:adjustRightInd w:val="0"/>
              <w:jc w:val="both"/>
              <w:rPr>
                <w:rFonts w:ascii="Times New Roman" w:hAnsi="Times New Roman"/>
                <w:szCs w:val="24"/>
              </w:rPr>
            </w:pPr>
            <w:r w:rsidRPr="00D15F3C">
              <w:rPr>
                <w:rFonts w:ascii="Times New Roman" w:hAnsi="Times New Roman"/>
                <w:szCs w:val="24"/>
              </w:rPr>
              <w:t>1.</w:t>
            </w:r>
          </w:p>
        </w:tc>
      </w:tr>
      <w:tr w:rsidR="004147FA" w:rsidRPr="00D15F3C" w:rsidTr="00D15F3C">
        <w:tc>
          <w:tcPr>
            <w:tcW w:w="9778" w:type="dxa"/>
          </w:tcPr>
          <w:p w:rsidR="004147FA" w:rsidRPr="00D15F3C" w:rsidRDefault="004147FA" w:rsidP="00D15F3C">
            <w:pPr>
              <w:autoSpaceDE w:val="0"/>
              <w:autoSpaceDN w:val="0"/>
              <w:adjustRightInd w:val="0"/>
              <w:jc w:val="both"/>
              <w:rPr>
                <w:rFonts w:ascii="Times New Roman" w:hAnsi="Times New Roman"/>
                <w:szCs w:val="24"/>
              </w:rPr>
            </w:pPr>
            <w:r w:rsidRPr="00D15F3C">
              <w:rPr>
                <w:rFonts w:ascii="Times New Roman" w:hAnsi="Times New Roman"/>
                <w:szCs w:val="24"/>
              </w:rPr>
              <w:t>2.</w:t>
            </w:r>
          </w:p>
        </w:tc>
      </w:tr>
      <w:tr w:rsidR="004147FA" w:rsidRPr="00D15F3C" w:rsidTr="00D15F3C">
        <w:tc>
          <w:tcPr>
            <w:tcW w:w="9778" w:type="dxa"/>
          </w:tcPr>
          <w:p w:rsidR="004147FA" w:rsidRPr="00D15F3C" w:rsidRDefault="004147FA" w:rsidP="00D15F3C">
            <w:pPr>
              <w:autoSpaceDE w:val="0"/>
              <w:autoSpaceDN w:val="0"/>
              <w:adjustRightInd w:val="0"/>
              <w:jc w:val="both"/>
              <w:rPr>
                <w:rFonts w:ascii="Times New Roman" w:hAnsi="Times New Roman"/>
                <w:szCs w:val="24"/>
              </w:rPr>
            </w:pPr>
            <w:r w:rsidRPr="00D15F3C">
              <w:rPr>
                <w:rFonts w:ascii="Times New Roman" w:hAnsi="Times New Roman"/>
                <w:szCs w:val="24"/>
              </w:rPr>
              <w:t>3.</w:t>
            </w:r>
          </w:p>
        </w:tc>
      </w:tr>
      <w:tr w:rsidR="004147FA" w:rsidRPr="00D15F3C" w:rsidTr="00D15F3C">
        <w:tc>
          <w:tcPr>
            <w:tcW w:w="9778" w:type="dxa"/>
          </w:tcPr>
          <w:p w:rsidR="004147FA" w:rsidRPr="00D15F3C" w:rsidRDefault="004147FA" w:rsidP="00D15F3C">
            <w:pPr>
              <w:autoSpaceDE w:val="0"/>
              <w:autoSpaceDN w:val="0"/>
              <w:adjustRightInd w:val="0"/>
              <w:jc w:val="both"/>
              <w:rPr>
                <w:rFonts w:ascii="Times New Roman" w:hAnsi="Times New Roman"/>
                <w:szCs w:val="24"/>
              </w:rPr>
            </w:pPr>
            <w:r w:rsidRPr="00D15F3C">
              <w:rPr>
                <w:rFonts w:ascii="Times New Roman" w:hAnsi="Times New Roman"/>
                <w:szCs w:val="24"/>
              </w:rPr>
              <w:t>4.</w:t>
            </w:r>
          </w:p>
        </w:tc>
      </w:tr>
      <w:tr w:rsidR="004147FA" w:rsidRPr="00D15F3C" w:rsidTr="00D15F3C">
        <w:tc>
          <w:tcPr>
            <w:tcW w:w="9778" w:type="dxa"/>
          </w:tcPr>
          <w:p w:rsidR="004147FA" w:rsidRPr="00D15F3C" w:rsidRDefault="004147FA" w:rsidP="00D15F3C">
            <w:pPr>
              <w:autoSpaceDE w:val="0"/>
              <w:autoSpaceDN w:val="0"/>
              <w:adjustRightInd w:val="0"/>
              <w:jc w:val="both"/>
              <w:rPr>
                <w:rFonts w:ascii="Times New Roman" w:hAnsi="Times New Roman"/>
                <w:szCs w:val="24"/>
              </w:rPr>
            </w:pPr>
            <w:r w:rsidRPr="00D15F3C">
              <w:rPr>
                <w:rFonts w:ascii="Times New Roman" w:hAnsi="Times New Roman"/>
                <w:szCs w:val="24"/>
              </w:rPr>
              <w:t>5.</w:t>
            </w:r>
          </w:p>
        </w:tc>
      </w:tr>
      <w:tr w:rsidR="004147FA" w:rsidRPr="00D15F3C" w:rsidTr="00D15F3C">
        <w:tc>
          <w:tcPr>
            <w:tcW w:w="9778" w:type="dxa"/>
          </w:tcPr>
          <w:p w:rsidR="004147FA" w:rsidRPr="00D15F3C" w:rsidRDefault="004147FA" w:rsidP="00D15F3C">
            <w:pPr>
              <w:autoSpaceDE w:val="0"/>
              <w:autoSpaceDN w:val="0"/>
              <w:adjustRightInd w:val="0"/>
              <w:jc w:val="both"/>
              <w:rPr>
                <w:rFonts w:ascii="Times New Roman" w:hAnsi="Times New Roman"/>
                <w:szCs w:val="24"/>
              </w:rPr>
            </w:pPr>
            <w:r w:rsidRPr="00D15F3C">
              <w:rPr>
                <w:rFonts w:ascii="Times New Roman" w:hAnsi="Times New Roman"/>
                <w:szCs w:val="24"/>
              </w:rPr>
              <w:t>6.</w:t>
            </w:r>
          </w:p>
        </w:tc>
      </w:tr>
      <w:tr w:rsidR="00770DBD" w:rsidRPr="00D15F3C" w:rsidTr="00D15F3C">
        <w:tc>
          <w:tcPr>
            <w:tcW w:w="9778" w:type="dxa"/>
          </w:tcPr>
          <w:p w:rsidR="00770DBD" w:rsidRPr="00D15F3C" w:rsidRDefault="00770DBD" w:rsidP="00D15F3C">
            <w:pPr>
              <w:autoSpaceDE w:val="0"/>
              <w:autoSpaceDN w:val="0"/>
              <w:adjustRightInd w:val="0"/>
              <w:jc w:val="both"/>
              <w:rPr>
                <w:rFonts w:ascii="Times New Roman" w:hAnsi="Times New Roman"/>
                <w:szCs w:val="24"/>
              </w:rPr>
            </w:pPr>
            <w:r w:rsidRPr="00D15F3C">
              <w:rPr>
                <w:rFonts w:ascii="Times New Roman" w:hAnsi="Times New Roman"/>
                <w:szCs w:val="24"/>
              </w:rPr>
              <w:t>7.</w:t>
            </w:r>
          </w:p>
        </w:tc>
      </w:tr>
      <w:tr w:rsidR="00770DBD" w:rsidRPr="00D15F3C" w:rsidTr="00D15F3C">
        <w:tc>
          <w:tcPr>
            <w:tcW w:w="9778" w:type="dxa"/>
          </w:tcPr>
          <w:p w:rsidR="00770DBD" w:rsidRPr="00D15F3C" w:rsidRDefault="00770DBD" w:rsidP="00D15F3C">
            <w:pPr>
              <w:autoSpaceDE w:val="0"/>
              <w:autoSpaceDN w:val="0"/>
              <w:adjustRightInd w:val="0"/>
              <w:jc w:val="both"/>
              <w:rPr>
                <w:rFonts w:ascii="Times New Roman" w:hAnsi="Times New Roman"/>
                <w:szCs w:val="24"/>
              </w:rPr>
            </w:pPr>
            <w:r w:rsidRPr="00D15F3C">
              <w:rPr>
                <w:rFonts w:ascii="Times New Roman" w:hAnsi="Times New Roman"/>
                <w:szCs w:val="24"/>
              </w:rPr>
              <w:t>8.</w:t>
            </w:r>
          </w:p>
        </w:tc>
      </w:tr>
      <w:tr w:rsidR="00770DBD" w:rsidRPr="00D15F3C" w:rsidTr="00D15F3C">
        <w:tc>
          <w:tcPr>
            <w:tcW w:w="9778" w:type="dxa"/>
          </w:tcPr>
          <w:p w:rsidR="00770DBD" w:rsidRPr="00D15F3C" w:rsidRDefault="00770DBD" w:rsidP="00D15F3C">
            <w:pPr>
              <w:autoSpaceDE w:val="0"/>
              <w:autoSpaceDN w:val="0"/>
              <w:adjustRightInd w:val="0"/>
              <w:jc w:val="both"/>
              <w:rPr>
                <w:rFonts w:ascii="Times New Roman" w:hAnsi="Times New Roman"/>
                <w:szCs w:val="24"/>
              </w:rPr>
            </w:pPr>
            <w:r w:rsidRPr="00D15F3C">
              <w:rPr>
                <w:rFonts w:ascii="Times New Roman" w:hAnsi="Times New Roman"/>
                <w:szCs w:val="24"/>
              </w:rPr>
              <w:t>9.</w:t>
            </w:r>
          </w:p>
        </w:tc>
      </w:tr>
      <w:tr w:rsidR="00770DBD" w:rsidRPr="00D15F3C" w:rsidTr="00D15F3C">
        <w:tc>
          <w:tcPr>
            <w:tcW w:w="9778" w:type="dxa"/>
          </w:tcPr>
          <w:p w:rsidR="00770DBD" w:rsidRPr="00D15F3C" w:rsidRDefault="00770DBD" w:rsidP="00D15F3C">
            <w:pPr>
              <w:autoSpaceDE w:val="0"/>
              <w:autoSpaceDN w:val="0"/>
              <w:adjustRightInd w:val="0"/>
              <w:jc w:val="both"/>
              <w:rPr>
                <w:rFonts w:ascii="Times New Roman" w:hAnsi="Times New Roman"/>
                <w:szCs w:val="24"/>
              </w:rPr>
            </w:pPr>
            <w:r w:rsidRPr="00D15F3C">
              <w:rPr>
                <w:rFonts w:ascii="Times New Roman" w:hAnsi="Times New Roman"/>
                <w:szCs w:val="24"/>
              </w:rPr>
              <w:t>10.</w:t>
            </w:r>
          </w:p>
        </w:tc>
      </w:tr>
      <w:tr w:rsidR="00770DBD" w:rsidRPr="00D15F3C" w:rsidTr="00D15F3C">
        <w:tc>
          <w:tcPr>
            <w:tcW w:w="9778" w:type="dxa"/>
          </w:tcPr>
          <w:p w:rsidR="00770DBD" w:rsidRPr="00D15F3C" w:rsidRDefault="00770DBD" w:rsidP="00D15F3C">
            <w:pPr>
              <w:autoSpaceDE w:val="0"/>
              <w:autoSpaceDN w:val="0"/>
              <w:adjustRightInd w:val="0"/>
              <w:jc w:val="both"/>
              <w:rPr>
                <w:rFonts w:ascii="Times New Roman" w:hAnsi="Times New Roman"/>
                <w:szCs w:val="24"/>
              </w:rPr>
            </w:pPr>
            <w:r w:rsidRPr="00D15F3C">
              <w:rPr>
                <w:rFonts w:ascii="Times New Roman" w:hAnsi="Times New Roman"/>
                <w:szCs w:val="24"/>
              </w:rPr>
              <w:t>11.</w:t>
            </w:r>
          </w:p>
        </w:tc>
      </w:tr>
      <w:tr w:rsidR="00770DBD" w:rsidRPr="00D15F3C" w:rsidTr="00D15F3C">
        <w:tc>
          <w:tcPr>
            <w:tcW w:w="9778" w:type="dxa"/>
          </w:tcPr>
          <w:p w:rsidR="00770DBD" w:rsidRPr="00D15F3C" w:rsidRDefault="00770DBD" w:rsidP="00D15F3C">
            <w:pPr>
              <w:autoSpaceDE w:val="0"/>
              <w:autoSpaceDN w:val="0"/>
              <w:adjustRightInd w:val="0"/>
              <w:jc w:val="both"/>
              <w:rPr>
                <w:rFonts w:ascii="Times New Roman" w:hAnsi="Times New Roman"/>
                <w:szCs w:val="24"/>
              </w:rPr>
            </w:pPr>
            <w:r w:rsidRPr="00D15F3C">
              <w:rPr>
                <w:rFonts w:ascii="Times New Roman" w:hAnsi="Times New Roman"/>
                <w:szCs w:val="24"/>
              </w:rPr>
              <w:t>12.</w:t>
            </w:r>
          </w:p>
        </w:tc>
      </w:tr>
    </w:tbl>
    <w:p w:rsidR="00770DBD" w:rsidRDefault="00770DBD" w:rsidP="00D540F9">
      <w:pPr>
        <w:autoSpaceDE w:val="0"/>
        <w:autoSpaceDN w:val="0"/>
        <w:adjustRightInd w:val="0"/>
        <w:jc w:val="both"/>
        <w:rPr>
          <w:rFonts w:ascii="Times New Roman" w:hAnsi="Times New Roman"/>
          <w:szCs w:val="24"/>
        </w:rPr>
      </w:pPr>
    </w:p>
    <w:p w:rsidR="00D540F9" w:rsidRPr="0001268B" w:rsidRDefault="00D540F9" w:rsidP="00D540F9">
      <w:pPr>
        <w:autoSpaceDE w:val="0"/>
        <w:autoSpaceDN w:val="0"/>
        <w:adjustRightInd w:val="0"/>
        <w:jc w:val="both"/>
        <w:rPr>
          <w:rFonts w:ascii="Times New Roman" w:hAnsi="Times New Roman"/>
          <w:b/>
          <w:bCs/>
          <w:szCs w:val="24"/>
        </w:rPr>
      </w:pPr>
      <w:r w:rsidRPr="0001268B">
        <w:rPr>
          <w:rFonts w:ascii="Times New Roman" w:hAnsi="Times New Roman"/>
          <w:b/>
          <w:bCs/>
          <w:szCs w:val="24"/>
        </w:rPr>
        <w:t>Tutta la documentazione deve essere prodotta in originale o copia autentica. La valutazione</w:t>
      </w:r>
      <w:r w:rsidR="004147FA">
        <w:rPr>
          <w:rFonts w:ascii="Times New Roman" w:hAnsi="Times New Roman"/>
          <w:b/>
          <w:bCs/>
          <w:szCs w:val="24"/>
        </w:rPr>
        <w:t xml:space="preserve"> del punteggio sarà</w:t>
      </w:r>
      <w:r w:rsidRPr="0001268B">
        <w:rPr>
          <w:rFonts w:ascii="Times New Roman" w:hAnsi="Times New Roman"/>
          <w:b/>
          <w:bCs/>
          <w:szCs w:val="24"/>
        </w:rPr>
        <w:t xml:space="preserve"> fatta sulla scorta dei documenti presentati con la domanda.</w:t>
      </w:r>
    </w:p>
    <w:p w:rsidR="004147FA" w:rsidRDefault="004147FA" w:rsidP="00D540F9">
      <w:pPr>
        <w:autoSpaceDE w:val="0"/>
        <w:autoSpaceDN w:val="0"/>
        <w:adjustRightInd w:val="0"/>
        <w:jc w:val="both"/>
        <w:rPr>
          <w:rFonts w:ascii="Times New Roman" w:hAnsi="Times New Roman"/>
          <w:b/>
          <w:bCs/>
          <w:szCs w:val="24"/>
        </w:rPr>
      </w:pPr>
    </w:p>
    <w:p w:rsidR="004147FA" w:rsidRDefault="00D540F9" w:rsidP="00D540F9">
      <w:pPr>
        <w:autoSpaceDE w:val="0"/>
        <w:autoSpaceDN w:val="0"/>
        <w:adjustRightInd w:val="0"/>
        <w:jc w:val="both"/>
        <w:rPr>
          <w:rFonts w:ascii="Times New Roman" w:hAnsi="Times New Roman"/>
          <w:b/>
          <w:bCs/>
          <w:szCs w:val="24"/>
        </w:rPr>
      </w:pPr>
      <w:r w:rsidRPr="0001268B">
        <w:rPr>
          <w:rFonts w:ascii="Times New Roman" w:hAnsi="Times New Roman"/>
          <w:b/>
          <w:bCs/>
          <w:szCs w:val="24"/>
        </w:rPr>
        <w:t xml:space="preserve">Data _____________________ </w:t>
      </w:r>
    </w:p>
    <w:p w:rsidR="008544AE" w:rsidRDefault="004147FA" w:rsidP="008544AE">
      <w:pPr>
        <w:autoSpaceDE w:val="0"/>
        <w:autoSpaceDN w:val="0"/>
        <w:adjustRightInd w:val="0"/>
        <w:ind w:left="5664" w:firstLine="708"/>
        <w:jc w:val="both"/>
        <w:rPr>
          <w:rFonts w:ascii="Times New Roman" w:hAnsi="Times New Roman"/>
          <w:b/>
          <w:bCs/>
          <w:szCs w:val="24"/>
        </w:rPr>
      </w:pPr>
      <w:r>
        <w:rPr>
          <w:rFonts w:ascii="Times New Roman" w:hAnsi="Times New Roman"/>
          <w:b/>
          <w:bCs/>
          <w:szCs w:val="24"/>
        </w:rPr>
        <w:t xml:space="preserve">           </w:t>
      </w:r>
      <w:r w:rsidR="00D540F9" w:rsidRPr="0001268B">
        <w:rPr>
          <w:rFonts w:ascii="Times New Roman" w:hAnsi="Times New Roman"/>
          <w:b/>
          <w:bCs/>
          <w:szCs w:val="24"/>
        </w:rPr>
        <w:t>Firma</w:t>
      </w:r>
    </w:p>
    <w:p w:rsidR="00FD138C" w:rsidRPr="008544AE" w:rsidRDefault="008544AE" w:rsidP="008544AE">
      <w:pPr>
        <w:autoSpaceDE w:val="0"/>
        <w:autoSpaceDN w:val="0"/>
        <w:adjustRightInd w:val="0"/>
        <w:jc w:val="both"/>
        <w:rPr>
          <w:rFonts w:ascii="Times New Roman" w:hAnsi="Times New Roman"/>
          <w:b/>
          <w:bCs/>
          <w:szCs w:val="24"/>
        </w:rPr>
      </w:pPr>
      <w:r>
        <w:rPr>
          <w:rFonts w:ascii="Times New Roman" w:hAnsi="Times New Roman"/>
          <w:b/>
          <w:bCs/>
          <w:szCs w:val="24"/>
        </w:rPr>
        <w:t xml:space="preserve">                                                                                            ______</w:t>
      </w:r>
      <w:r w:rsidR="004147FA">
        <w:rPr>
          <w:rFonts w:ascii="Times New Roman" w:hAnsi="Times New Roman"/>
          <w:b/>
          <w:bCs/>
          <w:szCs w:val="24"/>
        </w:rPr>
        <w:t>____</w:t>
      </w:r>
      <w:r>
        <w:rPr>
          <w:rFonts w:ascii="Times New Roman" w:hAnsi="Times New Roman"/>
          <w:b/>
          <w:bCs/>
          <w:szCs w:val="24"/>
        </w:rPr>
        <w:t>_______________________</w:t>
      </w:r>
    </w:p>
    <w:sectPr w:rsidR="00FD138C" w:rsidRPr="008544AE" w:rsidSect="008C2906">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F5" w:rsidRDefault="005E23F5">
      <w:r>
        <w:separator/>
      </w:r>
    </w:p>
  </w:endnote>
  <w:endnote w:type="continuationSeparator" w:id="1">
    <w:p w:rsidR="005E23F5" w:rsidRDefault="005E2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87" w:rsidRDefault="008C2906" w:rsidP="00524523">
    <w:pPr>
      <w:pStyle w:val="Pidipagina"/>
      <w:framePr w:wrap="around" w:vAnchor="text" w:hAnchor="margin" w:xAlign="right" w:y="1"/>
      <w:rPr>
        <w:rStyle w:val="Numeropagina"/>
      </w:rPr>
    </w:pPr>
    <w:r>
      <w:rPr>
        <w:rStyle w:val="Numeropagina"/>
      </w:rPr>
      <w:fldChar w:fldCharType="begin"/>
    </w:r>
    <w:r w:rsidR="00B40087">
      <w:rPr>
        <w:rStyle w:val="Numeropagina"/>
      </w:rPr>
      <w:instrText xml:space="preserve">PAGE  </w:instrText>
    </w:r>
    <w:r>
      <w:rPr>
        <w:rStyle w:val="Numeropagina"/>
      </w:rPr>
      <w:fldChar w:fldCharType="end"/>
    </w:r>
  </w:p>
  <w:p w:rsidR="00B40087" w:rsidRDefault="00B40087" w:rsidP="0098640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087" w:rsidRDefault="008C2906" w:rsidP="00524523">
    <w:pPr>
      <w:pStyle w:val="Pidipagina"/>
      <w:framePr w:wrap="around" w:vAnchor="text" w:hAnchor="margin" w:xAlign="right" w:y="1"/>
      <w:rPr>
        <w:rStyle w:val="Numeropagina"/>
      </w:rPr>
    </w:pPr>
    <w:r>
      <w:rPr>
        <w:rStyle w:val="Numeropagina"/>
      </w:rPr>
      <w:fldChar w:fldCharType="begin"/>
    </w:r>
    <w:r w:rsidR="00B40087">
      <w:rPr>
        <w:rStyle w:val="Numeropagina"/>
      </w:rPr>
      <w:instrText xml:space="preserve">PAGE  </w:instrText>
    </w:r>
    <w:r>
      <w:rPr>
        <w:rStyle w:val="Numeropagina"/>
      </w:rPr>
      <w:fldChar w:fldCharType="separate"/>
    </w:r>
    <w:r w:rsidR="009B2A53">
      <w:rPr>
        <w:rStyle w:val="Numeropagina"/>
        <w:noProof/>
      </w:rPr>
      <w:t>6</w:t>
    </w:r>
    <w:r>
      <w:rPr>
        <w:rStyle w:val="Numeropagina"/>
      </w:rPr>
      <w:fldChar w:fldCharType="end"/>
    </w:r>
  </w:p>
  <w:p w:rsidR="00B40087" w:rsidRDefault="00B40087" w:rsidP="0098640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F5" w:rsidRDefault="005E23F5">
      <w:r>
        <w:separator/>
      </w:r>
    </w:p>
  </w:footnote>
  <w:footnote w:type="continuationSeparator" w:id="1">
    <w:p w:rsidR="005E23F5" w:rsidRDefault="005E2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7762D"/>
    <w:multiLevelType w:val="hybridMultilevel"/>
    <w:tmpl w:val="42F07BD0"/>
    <w:lvl w:ilvl="0" w:tplc="5322BEC6">
      <w:start w:val="2"/>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0"/>
    <w:footnote w:id="1"/>
  </w:footnotePr>
  <w:endnotePr>
    <w:endnote w:id="0"/>
    <w:endnote w:id="1"/>
  </w:endnotePr>
  <w:compat/>
  <w:rsids>
    <w:rsidRoot w:val="00D540F9"/>
    <w:rsid w:val="00004EC7"/>
    <w:rsid w:val="00007965"/>
    <w:rsid w:val="00011C5A"/>
    <w:rsid w:val="0001756F"/>
    <w:rsid w:val="00017BED"/>
    <w:rsid w:val="00024DD2"/>
    <w:rsid w:val="00044400"/>
    <w:rsid w:val="00044FEB"/>
    <w:rsid w:val="000515A9"/>
    <w:rsid w:val="00055AEF"/>
    <w:rsid w:val="000649D4"/>
    <w:rsid w:val="0006654A"/>
    <w:rsid w:val="000727E5"/>
    <w:rsid w:val="00073D0D"/>
    <w:rsid w:val="000752FB"/>
    <w:rsid w:val="000B50A1"/>
    <w:rsid w:val="000B7A95"/>
    <w:rsid w:val="000C4872"/>
    <w:rsid w:val="000C49CA"/>
    <w:rsid w:val="000C5495"/>
    <w:rsid w:val="000D2FBF"/>
    <w:rsid w:val="000D43FD"/>
    <w:rsid w:val="000E0707"/>
    <w:rsid w:val="000F2A26"/>
    <w:rsid w:val="000F3E5A"/>
    <w:rsid w:val="000F614A"/>
    <w:rsid w:val="000F71D3"/>
    <w:rsid w:val="001147E3"/>
    <w:rsid w:val="00115A1D"/>
    <w:rsid w:val="001169DD"/>
    <w:rsid w:val="00130422"/>
    <w:rsid w:val="001414CE"/>
    <w:rsid w:val="001475B0"/>
    <w:rsid w:val="00162D49"/>
    <w:rsid w:val="00171B1E"/>
    <w:rsid w:val="0018034F"/>
    <w:rsid w:val="001B6559"/>
    <w:rsid w:val="001C6675"/>
    <w:rsid w:val="001C7E93"/>
    <w:rsid w:val="001D6DD1"/>
    <w:rsid w:val="001E0083"/>
    <w:rsid w:val="001E13FE"/>
    <w:rsid w:val="001F7DB8"/>
    <w:rsid w:val="002028E9"/>
    <w:rsid w:val="00203637"/>
    <w:rsid w:val="002128CB"/>
    <w:rsid w:val="00213026"/>
    <w:rsid w:val="002217FC"/>
    <w:rsid w:val="00222307"/>
    <w:rsid w:val="002232F1"/>
    <w:rsid w:val="00224038"/>
    <w:rsid w:val="00224582"/>
    <w:rsid w:val="0023017F"/>
    <w:rsid w:val="00230290"/>
    <w:rsid w:val="0023323B"/>
    <w:rsid w:val="002343BA"/>
    <w:rsid w:val="002350C6"/>
    <w:rsid w:val="00237B8A"/>
    <w:rsid w:val="00240978"/>
    <w:rsid w:val="0024468E"/>
    <w:rsid w:val="0025322B"/>
    <w:rsid w:val="00253438"/>
    <w:rsid w:val="00260517"/>
    <w:rsid w:val="00260870"/>
    <w:rsid w:val="00261777"/>
    <w:rsid w:val="00263080"/>
    <w:rsid w:val="00281FBB"/>
    <w:rsid w:val="0028357D"/>
    <w:rsid w:val="00287ED3"/>
    <w:rsid w:val="002A71FB"/>
    <w:rsid w:val="002C60A7"/>
    <w:rsid w:val="002E5C3E"/>
    <w:rsid w:val="002F1245"/>
    <w:rsid w:val="002F719B"/>
    <w:rsid w:val="002F7306"/>
    <w:rsid w:val="002F7675"/>
    <w:rsid w:val="00301D9C"/>
    <w:rsid w:val="003139AC"/>
    <w:rsid w:val="003451AF"/>
    <w:rsid w:val="003556F5"/>
    <w:rsid w:val="00355C9E"/>
    <w:rsid w:val="00356E1E"/>
    <w:rsid w:val="00372935"/>
    <w:rsid w:val="0038441E"/>
    <w:rsid w:val="00390D0A"/>
    <w:rsid w:val="003C7FFA"/>
    <w:rsid w:val="003E13DD"/>
    <w:rsid w:val="003F31A1"/>
    <w:rsid w:val="00403567"/>
    <w:rsid w:val="00403C05"/>
    <w:rsid w:val="004057FD"/>
    <w:rsid w:val="004129F1"/>
    <w:rsid w:val="004147FA"/>
    <w:rsid w:val="00421539"/>
    <w:rsid w:val="00422318"/>
    <w:rsid w:val="004253FE"/>
    <w:rsid w:val="00434100"/>
    <w:rsid w:val="004405D2"/>
    <w:rsid w:val="00440FF2"/>
    <w:rsid w:val="00442D5C"/>
    <w:rsid w:val="0044545B"/>
    <w:rsid w:val="00454105"/>
    <w:rsid w:val="00475109"/>
    <w:rsid w:val="00476331"/>
    <w:rsid w:val="00476C5D"/>
    <w:rsid w:val="00480ACC"/>
    <w:rsid w:val="00491550"/>
    <w:rsid w:val="004A1B3B"/>
    <w:rsid w:val="004A70F0"/>
    <w:rsid w:val="004B0FA1"/>
    <w:rsid w:val="004B26F6"/>
    <w:rsid w:val="004B2F21"/>
    <w:rsid w:val="004C1553"/>
    <w:rsid w:val="004C301B"/>
    <w:rsid w:val="004C6CFB"/>
    <w:rsid w:val="004C7278"/>
    <w:rsid w:val="004E0409"/>
    <w:rsid w:val="004E2B50"/>
    <w:rsid w:val="004E4D22"/>
    <w:rsid w:val="004F0C6D"/>
    <w:rsid w:val="004F4E21"/>
    <w:rsid w:val="004F6E59"/>
    <w:rsid w:val="00503E4F"/>
    <w:rsid w:val="00524523"/>
    <w:rsid w:val="00534E22"/>
    <w:rsid w:val="00550397"/>
    <w:rsid w:val="00553055"/>
    <w:rsid w:val="00554706"/>
    <w:rsid w:val="00555A7C"/>
    <w:rsid w:val="005658DC"/>
    <w:rsid w:val="00566775"/>
    <w:rsid w:val="00574C23"/>
    <w:rsid w:val="00577552"/>
    <w:rsid w:val="00585C30"/>
    <w:rsid w:val="00594127"/>
    <w:rsid w:val="00597D49"/>
    <w:rsid w:val="005B40F2"/>
    <w:rsid w:val="005B6115"/>
    <w:rsid w:val="005D03EB"/>
    <w:rsid w:val="005D2C13"/>
    <w:rsid w:val="005E0FCC"/>
    <w:rsid w:val="005E2369"/>
    <w:rsid w:val="005E23F5"/>
    <w:rsid w:val="005E573B"/>
    <w:rsid w:val="005E7A74"/>
    <w:rsid w:val="005F3453"/>
    <w:rsid w:val="005F4D99"/>
    <w:rsid w:val="005F7324"/>
    <w:rsid w:val="0060578B"/>
    <w:rsid w:val="00616749"/>
    <w:rsid w:val="006228EA"/>
    <w:rsid w:val="00622F45"/>
    <w:rsid w:val="006233A6"/>
    <w:rsid w:val="00636EB8"/>
    <w:rsid w:val="0064461D"/>
    <w:rsid w:val="00646E00"/>
    <w:rsid w:val="00652EEC"/>
    <w:rsid w:val="00662F4E"/>
    <w:rsid w:val="00666AB1"/>
    <w:rsid w:val="00673382"/>
    <w:rsid w:val="00680F8C"/>
    <w:rsid w:val="006912F0"/>
    <w:rsid w:val="00692E14"/>
    <w:rsid w:val="00695315"/>
    <w:rsid w:val="006965FB"/>
    <w:rsid w:val="006A235F"/>
    <w:rsid w:val="006A2F31"/>
    <w:rsid w:val="006A5A86"/>
    <w:rsid w:val="006B41D7"/>
    <w:rsid w:val="006B62A6"/>
    <w:rsid w:val="006C4108"/>
    <w:rsid w:val="006D05F9"/>
    <w:rsid w:val="006F49F6"/>
    <w:rsid w:val="006F5FA3"/>
    <w:rsid w:val="007016DB"/>
    <w:rsid w:val="007153EB"/>
    <w:rsid w:val="00721E73"/>
    <w:rsid w:val="00724314"/>
    <w:rsid w:val="00724CBA"/>
    <w:rsid w:val="00724E7C"/>
    <w:rsid w:val="007274B3"/>
    <w:rsid w:val="007414A1"/>
    <w:rsid w:val="00747F6C"/>
    <w:rsid w:val="00750BCE"/>
    <w:rsid w:val="00750E1D"/>
    <w:rsid w:val="007543F6"/>
    <w:rsid w:val="00770DBD"/>
    <w:rsid w:val="00781128"/>
    <w:rsid w:val="00791B4C"/>
    <w:rsid w:val="007963EF"/>
    <w:rsid w:val="007964E3"/>
    <w:rsid w:val="00796E8E"/>
    <w:rsid w:val="0079781C"/>
    <w:rsid w:val="007A531B"/>
    <w:rsid w:val="007B7FA1"/>
    <w:rsid w:val="007C2466"/>
    <w:rsid w:val="007C38EE"/>
    <w:rsid w:val="007C5209"/>
    <w:rsid w:val="007C7FF7"/>
    <w:rsid w:val="007E6889"/>
    <w:rsid w:val="007F278C"/>
    <w:rsid w:val="007F4919"/>
    <w:rsid w:val="007F5428"/>
    <w:rsid w:val="008043B8"/>
    <w:rsid w:val="0080578C"/>
    <w:rsid w:val="00811DCF"/>
    <w:rsid w:val="00820F25"/>
    <w:rsid w:val="008244E0"/>
    <w:rsid w:val="00831A91"/>
    <w:rsid w:val="008544AE"/>
    <w:rsid w:val="00860785"/>
    <w:rsid w:val="00867EC8"/>
    <w:rsid w:val="00872189"/>
    <w:rsid w:val="008811BD"/>
    <w:rsid w:val="00887E92"/>
    <w:rsid w:val="008916C1"/>
    <w:rsid w:val="008952F6"/>
    <w:rsid w:val="008A2413"/>
    <w:rsid w:val="008A29BD"/>
    <w:rsid w:val="008A5A1B"/>
    <w:rsid w:val="008A7BBD"/>
    <w:rsid w:val="008B5E1E"/>
    <w:rsid w:val="008B5F03"/>
    <w:rsid w:val="008C0C08"/>
    <w:rsid w:val="008C1CE0"/>
    <w:rsid w:val="008C2906"/>
    <w:rsid w:val="008C3409"/>
    <w:rsid w:val="008D5867"/>
    <w:rsid w:val="008E0E80"/>
    <w:rsid w:val="008F1604"/>
    <w:rsid w:val="008F1E70"/>
    <w:rsid w:val="0090161B"/>
    <w:rsid w:val="00904FE4"/>
    <w:rsid w:val="0090747C"/>
    <w:rsid w:val="00913C3F"/>
    <w:rsid w:val="00914F28"/>
    <w:rsid w:val="0093557E"/>
    <w:rsid w:val="00942723"/>
    <w:rsid w:val="00942AED"/>
    <w:rsid w:val="00946E01"/>
    <w:rsid w:val="00947A6D"/>
    <w:rsid w:val="00947BF3"/>
    <w:rsid w:val="00951111"/>
    <w:rsid w:val="0095126B"/>
    <w:rsid w:val="00952261"/>
    <w:rsid w:val="009746A5"/>
    <w:rsid w:val="0098640B"/>
    <w:rsid w:val="00990DD9"/>
    <w:rsid w:val="00993B90"/>
    <w:rsid w:val="009A02AC"/>
    <w:rsid w:val="009A36FC"/>
    <w:rsid w:val="009A488F"/>
    <w:rsid w:val="009B2A53"/>
    <w:rsid w:val="009C5DAA"/>
    <w:rsid w:val="009C7453"/>
    <w:rsid w:val="009D086D"/>
    <w:rsid w:val="009D52BE"/>
    <w:rsid w:val="009D55FE"/>
    <w:rsid w:val="009E43E7"/>
    <w:rsid w:val="009E6FB7"/>
    <w:rsid w:val="009F2450"/>
    <w:rsid w:val="009F51EA"/>
    <w:rsid w:val="00A02C61"/>
    <w:rsid w:val="00A05AF2"/>
    <w:rsid w:val="00A12822"/>
    <w:rsid w:val="00A133E9"/>
    <w:rsid w:val="00A1632B"/>
    <w:rsid w:val="00A3003E"/>
    <w:rsid w:val="00A35711"/>
    <w:rsid w:val="00A43D0D"/>
    <w:rsid w:val="00A4448D"/>
    <w:rsid w:val="00A4463B"/>
    <w:rsid w:val="00A5048D"/>
    <w:rsid w:val="00A65DE3"/>
    <w:rsid w:val="00A75228"/>
    <w:rsid w:val="00A82F62"/>
    <w:rsid w:val="00A855E8"/>
    <w:rsid w:val="00AC3DCB"/>
    <w:rsid w:val="00AC5869"/>
    <w:rsid w:val="00AD3DF5"/>
    <w:rsid w:val="00AE304C"/>
    <w:rsid w:val="00AF3DF3"/>
    <w:rsid w:val="00B116D0"/>
    <w:rsid w:val="00B23D20"/>
    <w:rsid w:val="00B343D8"/>
    <w:rsid w:val="00B37EF1"/>
    <w:rsid w:val="00B40087"/>
    <w:rsid w:val="00B4296C"/>
    <w:rsid w:val="00B449D5"/>
    <w:rsid w:val="00B45EC0"/>
    <w:rsid w:val="00B82C6F"/>
    <w:rsid w:val="00BA2A6F"/>
    <w:rsid w:val="00BB06EE"/>
    <w:rsid w:val="00BB1017"/>
    <w:rsid w:val="00BB2538"/>
    <w:rsid w:val="00BC45F4"/>
    <w:rsid w:val="00BC7CB4"/>
    <w:rsid w:val="00BE364C"/>
    <w:rsid w:val="00BE70A7"/>
    <w:rsid w:val="00BF2E76"/>
    <w:rsid w:val="00BF760E"/>
    <w:rsid w:val="00C04357"/>
    <w:rsid w:val="00C06479"/>
    <w:rsid w:val="00C16B6F"/>
    <w:rsid w:val="00C2063C"/>
    <w:rsid w:val="00C22FA5"/>
    <w:rsid w:val="00C25E70"/>
    <w:rsid w:val="00C27DCC"/>
    <w:rsid w:val="00C4368F"/>
    <w:rsid w:val="00C505F8"/>
    <w:rsid w:val="00C57BDC"/>
    <w:rsid w:val="00C70DB2"/>
    <w:rsid w:val="00C7244C"/>
    <w:rsid w:val="00C72BBC"/>
    <w:rsid w:val="00C939CD"/>
    <w:rsid w:val="00C94825"/>
    <w:rsid w:val="00CA1AAE"/>
    <w:rsid w:val="00CA2DD5"/>
    <w:rsid w:val="00CB4240"/>
    <w:rsid w:val="00CC0ED8"/>
    <w:rsid w:val="00CC484A"/>
    <w:rsid w:val="00CD05B3"/>
    <w:rsid w:val="00CD69EC"/>
    <w:rsid w:val="00CE4CC5"/>
    <w:rsid w:val="00CE788E"/>
    <w:rsid w:val="00CF0D06"/>
    <w:rsid w:val="00CF4097"/>
    <w:rsid w:val="00CF4835"/>
    <w:rsid w:val="00D06C99"/>
    <w:rsid w:val="00D15F3C"/>
    <w:rsid w:val="00D15F96"/>
    <w:rsid w:val="00D16BC6"/>
    <w:rsid w:val="00D17746"/>
    <w:rsid w:val="00D17F5A"/>
    <w:rsid w:val="00D229CA"/>
    <w:rsid w:val="00D2682D"/>
    <w:rsid w:val="00D32E6B"/>
    <w:rsid w:val="00D409DC"/>
    <w:rsid w:val="00D5128A"/>
    <w:rsid w:val="00D540F9"/>
    <w:rsid w:val="00D63FDF"/>
    <w:rsid w:val="00D67495"/>
    <w:rsid w:val="00D71A95"/>
    <w:rsid w:val="00D8330E"/>
    <w:rsid w:val="00D85655"/>
    <w:rsid w:val="00D87E77"/>
    <w:rsid w:val="00D87EEF"/>
    <w:rsid w:val="00D94053"/>
    <w:rsid w:val="00D95200"/>
    <w:rsid w:val="00DA25DA"/>
    <w:rsid w:val="00DB1A5D"/>
    <w:rsid w:val="00DB592F"/>
    <w:rsid w:val="00DC098E"/>
    <w:rsid w:val="00DC32F5"/>
    <w:rsid w:val="00DD30D1"/>
    <w:rsid w:val="00DD67A2"/>
    <w:rsid w:val="00DD6B34"/>
    <w:rsid w:val="00DF644E"/>
    <w:rsid w:val="00DF6E5E"/>
    <w:rsid w:val="00E1334C"/>
    <w:rsid w:val="00E34C65"/>
    <w:rsid w:val="00E404BD"/>
    <w:rsid w:val="00E638ED"/>
    <w:rsid w:val="00E6765F"/>
    <w:rsid w:val="00E76BF8"/>
    <w:rsid w:val="00E810B4"/>
    <w:rsid w:val="00E84DAC"/>
    <w:rsid w:val="00E85439"/>
    <w:rsid w:val="00E85E8E"/>
    <w:rsid w:val="00E867E9"/>
    <w:rsid w:val="00EB476C"/>
    <w:rsid w:val="00EB47CF"/>
    <w:rsid w:val="00EC353E"/>
    <w:rsid w:val="00ED64F1"/>
    <w:rsid w:val="00F076CC"/>
    <w:rsid w:val="00F14C27"/>
    <w:rsid w:val="00F14DB2"/>
    <w:rsid w:val="00F24050"/>
    <w:rsid w:val="00F3083E"/>
    <w:rsid w:val="00F34008"/>
    <w:rsid w:val="00F36220"/>
    <w:rsid w:val="00F54842"/>
    <w:rsid w:val="00F66411"/>
    <w:rsid w:val="00F71E0C"/>
    <w:rsid w:val="00F75BE0"/>
    <w:rsid w:val="00F76079"/>
    <w:rsid w:val="00F92A34"/>
    <w:rsid w:val="00F937BB"/>
    <w:rsid w:val="00FB23EB"/>
    <w:rsid w:val="00FB3D4F"/>
    <w:rsid w:val="00FB58E9"/>
    <w:rsid w:val="00FC0478"/>
    <w:rsid w:val="00FC6F4B"/>
    <w:rsid w:val="00FD138C"/>
    <w:rsid w:val="00FD17E0"/>
    <w:rsid w:val="00FD3E0D"/>
    <w:rsid w:val="00FD63DA"/>
    <w:rsid w:val="00FE2CE3"/>
    <w:rsid w:val="00FE4B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540F9"/>
    <w:rPr>
      <w:rFonts w:ascii="Arial" w:hAnsi="Arial"/>
      <w:sz w:val="24"/>
    </w:rPr>
  </w:style>
  <w:style w:type="paragraph" w:styleId="Titolo1">
    <w:name w:val="heading 1"/>
    <w:basedOn w:val="Normale"/>
    <w:next w:val="Normale"/>
    <w:link w:val="Titolo1Carattere"/>
    <w:qFormat/>
    <w:rsid w:val="0093557E"/>
    <w:pPr>
      <w:keepNext/>
      <w:spacing w:line="288" w:lineRule="auto"/>
      <w:jc w:val="center"/>
      <w:outlineLvl w:val="0"/>
    </w:pPr>
    <w:rPr>
      <w:b/>
      <w:sz w:val="36"/>
    </w:rPr>
  </w:style>
  <w:style w:type="paragraph" w:styleId="Titolo4">
    <w:name w:val="heading 4"/>
    <w:basedOn w:val="Normale"/>
    <w:next w:val="Normale"/>
    <w:link w:val="Titolo4Carattere"/>
    <w:qFormat/>
    <w:rsid w:val="0093557E"/>
    <w:pPr>
      <w:keepNext/>
      <w:outlineLvl w:val="3"/>
    </w:pPr>
    <w:rPr>
      <w:rFonts w:ascii="Arial Narrow" w:hAnsi="Arial Narrow"/>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54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98640B"/>
    <w:pPr>
      <w:tabs>
        <w:tab w:val="center" w:pos="4819"/>
        <w:tab w:val="right" w:pos="9638"/>
      </w:tabs>
    </w:pPr>
  </w:style>
  <w:style w:type="character" w:styleId="Numeropagina">
    <w:name w:val="page number"/>
    <w:basedOn w:val="Carpredefinitoparagrafo"/>
    <w:rsid w:val="0098640B"/>
  </w:style>
  <w:style w:type="character" w:styleId="Collegamentoipertestuale">
    <w:name w:val="Hyperlink"/>
    <w:basedOn w:val="Carpredefinitoparagrafo"/>
    <w:rsid w:val="00C22FA5"/>
    <w:rPr>
      <w:color w:val="0000FF"/>
      <w:u w:val="single"/>
    </w:rPr>
  </w:style>
  <w:style w:type="character" w:customStyle="1" w:styleId="Titolo1Carattere">
    <w:name w:val="Titolo 1 Carattere"/>
    <w:basedOn w:val="Carpredefinitoparagrafo"/>
    <w:link w:val="Titolo1"/>
    <w:rsid w:val="0093557E"/>
    <w:rPr>
      <w:rFonts w:ascii="Arial" w:hAnsi="Arial"/>
      <w:b/>
      <w:sz w:val="36"/>
    </w:rPr>
  </w:style>
  <w:style w:type="character" w:customStyle="1" w:styleId="Titolo4Carattere">
    <w:name w:val="Titolo 4 Carattere"/>
    <w:basedOn w:val="Carpredefinitoparagrafo"/>
    <w:link w:val="Titolo4"/>
    <w:rsid w:val="0093557E"/>
    <w:rPr>
      <w:rFonts w:ascii="Arial Narrow" w:hAnsi="Arial Narrow"/>
      <w:i/>
      <w:sz w:val="24"/>
    </w:rPr>
  </w:style>
  <w:style w:type="paragraph" w:styleId="Intestazione">
    <w:name w:val="header"/>
    <w:basedOn w:val="Normale"/>
    <w:link w:val="IntestazioneCarattere"/>
    <w:rsid w:val="0093557E"/>
    <w:pPr>
      <w:tabs>
        <w:tab w:val="center" w:pos="4819"/>
        <w:tab w:val="right" w:pos="9638"/>
      </w:tabs>
    </w:pPr>
  </w:style>
  <w:style w:type="character" w:customStyle="1" w:styleId="IntestazioneCarattere">
    <w:name w:val="Intestazione Carattere"/>
    <w:basedOn w:val="Carpredefinitoparagrafo"/>
    <w:link w:val="Intestazione"/>
    <w:rsid w:val="0093557E"/>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2628</Words>
  <Characters>14986</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lpstr>
    </vt:vector>
  </TitlesOfParts>
  <Company>COMUNE DI TRICASE</Company>
  <LinksUpToDate>false</LinksUpToDate>
  <CharactersWithSpaces>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SERVIZI SOCIALI</dc:creator>
  <cp:keywords/>
  <dc:description/>
  <cp:lastModifiedBy>destefano</cp:lastModifiedBy>
  <cp:revision>3</cp:revision>
  <cp:lastPrinted>2014-03-24T10:11:00Z</cp:lastPrinted>
  <dcterms:created xsi:type="dcterms:W3CDTF">2016-07-05T10:34:00Z</dcterms:created>
  <dcterms:modified xsi:type="dcterms:W3CDTF">2016-07-07T07:39:00Z</dcterms:modified>
</cp:coreProperties>
</file>